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CE6D" w14:textId="77777777" w:rsidR="002935FE" w:rsidRPr="000B3269" w:rsidRDefault="002935FE" w:rsidP="00197304">
      <w:pPr>
        <w:autoSpaceDE w:val="0"/>
        <w:autoSpaceDN w:val="0"/>
        <w:adjustRightInd w:val="0"/>
        <w:spacing w:after="0" w:line="240" w:lineRule="auto"/>
        <w:rPr>
          <w:rFonts w:ascii="Calibri" w:eastAsia="Times New Roman" w:hAnsi="Calibri" w:cs="Calibri"/>
        </w:rPr>
      </w:pPr>
    </w:p>
    <w:p w14:paraId="5E220908" w14:textId="77777777" w:rsidR="003947D1" w:rsidRPr="000B3269" w:rsidRDefault="003947D1" w:rsidP="00197304">
      <w:pPr>
        <w:autoSpaceDE w:val="0"/>
        <w:autoSpaceDN w:val="0"/>
        <w:adjustRightInd w:val="0"/>
        <w:spacing w:after="0" w:line="240" w:lineRule="auto"/>
        <w:rPr>
          <w:rFonts w:ascii="Calibri" w:eastAsia="Times New Roman" w:hAnsi="Calibri" w:cs="Calibri"/>
        </w:rPr>
      </w:pPr>
      <w:r w:rsidRPr="000B3269">
        <w:rPr>
          <w:rFonts w:ascii="Calibri" w:eastAsia="Times New Roman" w:hAnsi="Calibri" w:cs="Calibri"/>
        </w:rPr>
        <w:t xml:space="preserve">The Manchester Essex Regional School District is consistently and proudly among the highest-performing districts in the state.  MERSD is an inclusive school district; as such, we are a collaborative culture that welcomes all members into our learning community.  Recognizing that students share more similarities than differences, our learning community respects </w:t>
      </w:r>
      <w:proofErr w:type="gramStart"/>
      <w:r w:rsidRPr="000B3269">
        <w:rPr>
          <w:rFonts w:ascii="Calibri" w:eastAsia="Times New Roman" w:hAnsi="Calibri" w:cs="Calibri"/>
        </w:rPr>
        <w:t>each individual’s</w:t>
      </w:r>
      <w:proofErr w:type="gramEnd"/>
      <w:r w:rsidRPr="000B3269">
        <w:rPr>
          <w:rFonts w:ascii="Calibri" w:eastAsia="Times New Roman" w:hAnsi="Calibri" w:cs="Calibri"/>
        </w:rPr>
        <w:t xml:space="preserve"> unique contributions.  It is expected that all adults share the responsibility for providing every student with access to and participation in high quality education. </w:t>
      </w:r>
    </w:p>
    <w:p w14:paraId="5AC17389" w14:textId="77777777" w:rsidR="003947D1" w:rsidRPr="000B3269" w:rsidRDefault="003947D1" w:rsidP="00197304">
      <w:pPr>
        <w:autoSpaceDE w:val="0"/>
        <w:autoSpaceDN w:val="0"/>
        <w:adjustRightInd w:val="0"/>
        <w:spacing w:after="0" w:line="240" w:lineRule="auto"/>
        <w:rPr>
          <w:rFonts w:ascii="Calibri" w:eastAsia="Times New Roman" w:hAnsi="Calibri" w:cs="Calibri"/>
        </w:rPr>
      </w:pPr>
    </w:p>
    <w:p w14:paraId="4A7A43BB" w14:textId="767BB07B" w:rsidR="003947D1" w:rsidRPr="000B3269" w:rsidRDefault="003947D1" w:rsidP="00197304">
      <w:pPr>
        <w:autoSpaceDE w:val="0"/>
        <w:autoSpaceDN w:val="0"/>
        <w:adjustRightInd w:val="0"/>
        <w:spacing w:after="0" w:line="240" w:lineRule="auto"/>
        <w:rPr>
          <w:rFonts w:ascii="Calibri" w:eastAsia="Times New Roman" w:hAnsi="Calibri" w:cs="Calibri"/>
        </w:rPr>
      </w:pPr>
      <w:r w:rsidRPr="000B3269">
        <w:rPr>
          <w:rFonts w:ascii="Calibri" w:eastAsia="Times New Roman" w:hAnsi="Calibri" w:cs="Calibri"/>
        </w:rPr>
        <w:t xml:space="preserve">MERSD proudly works to educate each child from his/her own readiness level </w:t>
      </w:r>
      <w:r w:rsidR="003A6AA1" w:rsidRPr="000B3269">
        <w:rPr>
          <w:rFonts w:ascii="Calibri" w:eastAsia="Times New Roman" w:hAnsi="Calibri" w:cs="Calibri"/>
        </w:rPr>
        <w:t>to</w:t>
      </w:r>
      <w:r w:rsidRPr="000B3269">
        <w:rPr>
          <w:rFonts w:ascii="Calibri" w:eastAsia="Times New Roman" w:hAnsi="Calibri" w:cs="Calibri"/>
        </w:rPr>
        <w:t xml:space="preserve"> facilitate the intellectual, </w:t>
      </w:r>
      <w:proofErr w:type="gramStart"/>
      <w:r w:rsidRPr="000B3269">
        <w:rPr>
          <w:rFonts w:ascii="Calibri" w:eastAsia="Times New Roman" w:hAnsi="Calibri" w:cs="Calibri"/>
        </w:rPr>
        <w:t>social</w:t>
      </w:r>
      <w:proofErr w:type="gramEnd"/>
      <w:r w:rsidRPr="000B3269">
        <w:rPr>
          <w:rFonts w:ascii="Calibri" w:eastAsia="Times New Roman" w:hAnsi="Calibri" w:cs="Calibri"/>
        </w:rPr>
        <w:t xml:space="preserve"> and emotional growth process.  There are many measures of success, and we are committed to helping each individual child achieve his/her potential.  In addition to a robust core curriculum that balances high expectations for student achievement with the needs of the whole child, we offer specialty programming and a variety of </w:t>
      </w:r>
      <w:r w:rsidR="00860382">
        <w:rPr>
          <w:rFonts w:ascii="Calibri" w:eastAsia="Times New Roman" w:hAnsi="Calibri" w:cs="Calibri"/>
        </w:rPr>
        <w:t>21st</w:t>
      </w:r>
      <w:r w:rsidRPr="000B3269">
        <w:rPr>
          <w:rFonts w:ascii="Calibri" w:eastAsia="Times New Roman" w:hAnsi="Calibri" w:cs="Calibri"/>
        </w:rPr>
        <w:t xml:space="preserve"> century learning opportunities, such as:  </w:t>
      </w:r>
      <w:r w:rsidRPr="009C053D">
        <w:rPr>
          <w:rFonts w:ascii="Calibri" w:eastAsia="Times New Roman" w:hAnsi="Calibri" w:cs="Calibri"/>
        </w:rPr>
        <w:t xml:space="preserve">elementary </w:t>
      </w:r>
      <w:r w:rsidR="003A6AA1" w:rsidRPr="009C053D">
        <w:rPr>
          <w:rFonts w:ascii="Calibri" w:eastAsia="Times New Roman" w:hAnsi="Calibri" w:cs="Calibri"/>
        </w:rPr>
        <w:t xml:space="preserve">world </w:t>
      </w:r>
      <w:r w:rsidRPr="009C053D">
        <w:rPr>
          <w:rFonts w:ascii="Calibri" w:eastAsia="Times New Roman" w:hAnsi="Calibri" w:cs="Calibri"/>
        </w:rPr>
        <w:t>language</w:t>
      </w:r>
      <w:r w:rsidR="003A6AA1" w:rsidRPr="00CC0053">
        <w:rPr>
          <w:rFonts w:ascii="Calibri" w:eastAsia="Times New Roman" w:hAnsi="Calibri" w:cs="Calibri"/>
        </w:rPr>
        <w:t>*</w:t>
      </w:r>
      <w:r w:rsidRPr="00CC0053">
        <w:rPr>
          <w:rFonts w:ascii="Calibri" w:eastAsia="Times New Roman" w:hAnsi="Calibri" w:cs="Calibri"/>
        </w:rPr>
        <w:t>;</w:t>
      </w:r>
      <w:r w:rsidRPr="000B3269">
        <w:rPr>
          <w:rFonts w:ascii="Calibri" w:eastAsia="Times New Roman" w:hAnsi="Calibri" w:cs="Calibri"/>
        </w:rPr>
        <w:t xml:space="preserve"> Integrated Pre-Kindergarten; specialized learning programs for students with dyslexia, autism spectrum disorders, and developmental delays;  STEM coursework in coding, engineering, project based environmental studies, FIRST Robotics, Project Adventure; award winning arts and music programs; and, state champion athletic teams. </w:t>
      </w:r>
    </w:p>
    <w:p w14:paraId="4F854B87" w14:textId="77777777" w:rsidR="00EB6A5A" w:rsidRPr="000B3269" w:rsidRDefault="00EB6A5A" w:rsidP="00197304">
      <w:pPr>
        <w:autoSpaceDE w:val="0"/>
        <w:autoSpaceDN w:val="0"/>
        <w:adjustRightInd w:val="0"/>
        <w:spacing w:after="0" w:line="240" w:lineRule="auto"/>
        <w:rPr>
          <w:rFonts w:ascii="Calibri" w:eastAsia="Times New Roman" w:hAnsi="Calibri" w:cs="Calibri"/>
        </w:rPr>
      </w:pPr>
    </w:p>
    <w:p w14:paraId="47AF57C7" w14:textId="77777777" w:rsidR="002935FE" w:rsidRPr="000B3269" w:rsidRDefault="002935FE" w:rsidP="00197304">
      <w:pPr>
        <w:autoSpaceDE w:val="0"/>
        <w:autoSpaceDN w:val="0"/>
        <w:adjustRightInd w:val="0"/>
        <w:spacing w:after="0" w:line="240" w:lineRule="auto"/>
        <w:rPr>
          <w:rFonts w:ascii="Calibri" w:eastAsia="Times New Roman" w:hAnsi="Calibri" w:cs="Calibri"/>
          <w:b/>
        </w:rPr>
      </w:pPr>
    </w:p>
    <w:p w14:paraId="7556C5A1" w14:textId="77777777" w:rsidR="002935FE" w:rsidRPr="000B3269" w:rsidRDefault="002935FE" w:rsidP="00197304">
      <w:pPr>
        <w:autoSpaceDE w:val="0"/>
        <w:autoSpaceDN w:val="0"/>
        <w:adjustRightInd w:val="0"/>
        <w:spacing w:after="0" w:line="240" w:lineRule="auto"/>
        <w:rPr>
          <w:rFonts w:ascii="Calibri" w:eastAsia="Times New Roman" w:hAnsi="Calibri" w:cs="Calibri"/>
          <w:b/>
        </w:rPr>
      </w:pPr>
    </w:p>
    <w:p w14:paraId="1CE8B98F" w14:textId="77777777" w:rsidR="002935FE" w:rsidRPr="000B3269" w:rsidRDefault="002935FE" w:rsidP="00197304">
      <w:pPr>
        <w:autoSpaceDE w:val="0"/>
        <w:autoSpaceDN w:val="0"/>
        <w:adjustRightInd w:val="0"/>
        <w:spacing w:after="0" w:line="240" w:lineRule="auto"/>
        <w:rPr>
          <w:rFonts w:ascii="Calibri" w:eastAsia="Times New Roman" w:hAnsi="Calibri" w:cs="Calibri"/>
          <w:b/>
        </w:rPr>
      </w:pPr>
    </w:p>
    <w:p w14:paraId="27237765" w14:textId="77777777" w:rsidR="002935FE" w:rsidRPr="000B3269" w:rsidRDefault="00A871A0" w:rsidP="00197304">
      <w:pPr>
        <w:autoSpaceDE w:val="0"/>
        <w:autoSpaceDN w:val="0"/>
        <w:adjustRightInd w:val="0"/>
        <w:spacing w:after="0" w:line="240" w:lineRule="auto"/>
        <w:jc w:val="center"/>
        <w:rPr>
          <w:rFonts w:ascii="Calibri" w:eastAsia="Times New Roman" w:hAnsi="Calibri" w:cs="Calibri"/>
          <w:b/>
        </w:rPr>
      </w:pPr>
      <w:r w:rsidRPr="000B3269">
        <w:rPr>
          <w:rFonts w:ascii="Calibri" w:eastAsia="Times New Roman" w:hAnsi="Calibri" w:cs="Calibri"/>
          <w:i/>
          <w:noProof/>
          <w:sz w:val="20"/>
          <w:szCs w:val="20"/>
        </w:rPr>
        <w:drawing>
          <wp:inline distT="0" distB="0" distL="0" distR="0" wp14:anchorId="31B15630" wp14:editId="7B443E1C">
            <wp:extent cx="1524000" cy="1476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Seal.Web.Tiny.JPG"/>
                    <pic:cNvPicPr/>
                  </pic:nvPicPr>
                  <pic:blipFill>
                    <a:blip r:embed="rId11">
                      <a:extLst>
                        <a:ext uri="{28A0092B-C50C-407E-A947-70E740481C1C}">
                          <a14:useLocalDpi xmlns:a14="http://schemas.microsoft.com/office/drawing/2010/main" val="0"/>
                        </a:ext>
                      </a:extLst>
                    </a:blip>
                    <a:stretch>
                      <a:fillRect/>
                    </a:stretch>
                  </pic:blipFill>
                  <pic:spPr>
                    <a:xfrm>
                      <a:off x="0" y="0"/>
                      <a:ext cx="1524000" cy="1476375"/>
                    </a:xfrm>
                    <a:prstGeom prst="rect">
                      <a:avLst/>
                    </a:prstGeom>
                  </pic:spPr>
                </pic:pic>
              </a:graphicData>
            </a:graphic>
          </wp:inline>
        </w:drawing>
      </w:r>
    </w:p>
    <w:p w14:paraId="16A82C5E" w14:textId="77777777" w:rsidR="002935FE" w:rsidRPr="003B0DA8" w:rsidRDefault="002935FE" w:rsidP="00197304">
      <w:pPr>
        <w:autoSpaceDE w:val="0"/>
        <w:autoSpaceDN w:val="0"/>
        <w:adjustRightInd w:val="0"/>
        <w:spacing w:after="0" w:line="240" w:lineRule="auto"/>
        <w:rPr>
          <w:rFonts w:ascii="Calibri" w:eastAsia="Times New Roman" w:hAnsi="Calibri" w:cs="Calibri"/>
          <w:b/>
          <w:sz w:val="20"/>
          <w:szCs w:val="20"/>
        </w:rPr>
      </w:pPr>
    </w:p>
    <w:p w14:paraId="25EE3EA5" w14:textId="77777777" w:rsidR="003B0DA8" w:rsidRPr="005F6085" w:rsidRDefault="003B0DA8" w:rsidP="003B0DA8">
      <w:pPr>
        <w:shd w:val="clear" w:color="auto" w:fill="FFFFFF"/>
        <w:jc w:val="center"/>
        <w:rPr>
          <w:rFonts w:ascii="Times New Roman" w:eastAsia="Times New Roman" w:hAnsi="Times New Roman" w:cs="Times New Roman"/>
          <w:sz w:val="20"/>
          <w:szCs w:val="20"/>
        </w:rPr>
      </w:pPr>
      <w:r w:rsidRPr="005F6085">
        <w:rPr>
          <w:rFonts w:ascii="Times New Roman" w:eastAsia="Times New Roman" w:hAnsi="Times New Roman" w:cs="Times New Roman"/>
          <w:i/>
          <w:iCs/>
          <w:sz w:val="20"/>
          <w:szCs w:val="20"/>
        </w:rPr>
        <w:t xml:space="preserve">MERSD, with the partnership and support of member communities, will provide educational opportunities and resources so that all students can realize their </w:t>
      </w:r>
      <w:r w:rsidRPr="005F6085">
        <w:rPr>
          <w:rFonts w:ascii="Times New Roman" w:hAnsi="Times New Roman" w:cs="Times New Roman"/>
          <w:sz w:val="20"/>
          <w:szCs w:val="20"/>
        </w:rPr>
        <w:t xml:space="preserve">individual, unique, and </w:t>
      </w:r>
      <w:r w:rsidRPr="005F6085">
        <w:rPr>
          <w:rFonts w:ascii="Times New Roman" w:eastAsia="Times New Roman" w:hAnsi="Times New Roman" w:cs="Times New Roman"/>
          <w:i/>
          <w:iCs/>
          <w:sz w:val="20"/>
          <w:szCs w:val="20"/>
        </w:rPr>
        <w:t>highest potential, achieve academic excellence, value integrity and honesty, and become i</w:t>
      </w:r>
      <w:r w:rsidRPr="005F6085">
        <w:rPr>
          <w:rFonts w:ascii="Times New Roman" w:eastAsia="Calibri" w:hAnsi="Times New Roman" w:cs="Times New Roman"/>
          <w:i/>
          <w:iCs/>
          <w:sz w:val="20"/>
          <w:szCs w:val="20"/>
        </w:rPr>
        <w:t>ntellectually curious and critical thinkers.</w:t>
      </w:r>
    </w:p>
    <w:p w14:paraId="676402BF" w14:textId="77777777" w:rsidR="002935FE" w:rsidRPr="000B3269" w:rsidRDefault="002935FE" w:rsidP="00197304">
      <w:pPr>
        <w:autoSpaceDE w:val="0"/>
        <w:autoSpaceDN w:val="0"/>
        <w:adjustRightInd w:val="0"/>
        <w:spacing w:after="0" w:line="240" w:lineRule="auto"/>
        <w:rPr>
          <w:rFonts w:ascii="Calibri" w:eastAsia="Times New Roman" w:hAnsi="Calibri" w:cs="Calibri"/>
          <w:b/>
        </w:rPr>
      </w:pPr>
    </w:p>
    <w:p w14:paraId="02CA4D01" w14:textId="77777777" w:rsidR="002935FE" w:rsidRPr="000B3269" w:rsidRDefault="002935FE" w:rsidP="00197304">
      <w:pPr>
        <w:autoSpaceDE w:val="0"/>
        <w:autoSpaceDN w:val="0"/>
        <w:adjustRightInd w:val="0"/>
        <w:spacing w:after="0" w:line="240" w:lineRule="auto"/>
        <w:rPr>
          <w:rFonts w:ascii="Calibri" w:eastAsia="Times New Roman" w:hAnsi="Calibri" w:cs="Calibri"/>
          <w:b/>
        </w:rPr>
      </w:pPr>
    </w:p>
    <w:p w14:paraId="25F8DD42" w14:textId="77777777" w:rsidR="002935FE" w:rsidRPr="000B3269" w:rsidRDefault="002935FE" w:rsidP="00197304">
      <w:pPr>
        <w:autoSpaceDE w:val="0"/>
        <w:autoSpaceDN w:val="0"/>
        <w:adjustRightInd w:val="0"/>
        <w:spacing w:after="0" w:line="240" w:lineRule="auto"/>
        <w:rPr>
          <w:rFonts w:ascii="Calibri" w:eastAsia="Times New Roman" w:hAnsi="Calibri" w:cs="Calibri"/>
          <w:b/>
        </w:rPr>
      </w:pPr>
    </w:p>
    <w:p w14:paraId="238DA67D" w14:textId="77777777" w:rsidR="00197304" w:rsidRPr="000B3269" w:rsidRDefault="00197304" w:rsidP="00197304">
      <w:pPr>
        <w:autoSpaceDE w:val="0"/>
        <w:autoSpaceDN w:val="0"/>
        <w:adjustRightInd w:val="0"/>
        <w:spacing w:after="0" w:line="240" w:lineRule="auto"/>
        <w:rPr>
          <w:rFonts w:ascii="Calibri" w:eastAsia="Times New Roman" w:hAnsi="Calibri" w:cs="Calibri"/>
          <w:b/>
        </w:rPr>
      </w:pPr>
    </w:p>
    <w:p w14:paraId="04E5139E" w14:textId="77777777" w:rsidR="00197304" w:rsidRPr="000B3269" w:rsidRDefault="00197304" w:rsidP="00197304">
      <w:pPr>
        <w:autoSpaceDE w:val="0"/>
        <w:autoSpaceDN w:val="0"/>
        <w:adjustRightInd w:val="0"/>
        <w:spacing w:after="0" w:line="240" w:lineRule="auto"/>
        <w:rPr>
          <w:rFonts w:ascii="Calibri" w:eastAsia="Times New Roman" w:hAnsi="Calibri" w:cs="Calibri"/>
          <w:b/>
        </w:rPr>
      </w:pPr>
    </w:p>
    <w:p w14:paraId="632E476C" w14:textId="3844D933" w:rsidR="00197304" w:rsidRPr="000B3269" w:rsidRDefault="00197304" w:rsidP="00197304">
      <w:pPr>
        <w:autoSpaceDE w:val="0"/>
        <w:autoSpaceDN w:val="0"/>
        <w:adjustRightInd w:val="0"/>
        <w:spacing w:after="0" w:line="240" w:lineRule="auto"/>
        <w:rPr>
          <w:rFonts w:ascii="Calibri" w:eastAsia="Times New Roman" w:hAnsi="Calibri" w:cs="Calibri"/>
          <w:b/>
        </w:rPr>
      </w:pPr>
    </w:p>
    <w:p w14:paraId="444D3AF1" w14:textId="77777777" w:rsidR="00A7638B" w:rsidRPr="000B3269" w:rsidRDefault="00A7638B" w:rsidP="00197304">
      <w:pPr>
        <w:autoSpaceDE w:val="0"/>
        <w:autoSpaceDN w:val="0"/>
        <w:adjustRightInd w:val="0"/>
        <w:spacing w:after="0" w:line="240" w:lineRule="auto"/>
        <w:rPr>
          <w:rFonts w:ascii="Calibri" w:eastAsia="Times New Roman" w:hAnsi="Calibri" w:cs="Calibri"/>
          <w:b/>
        </w:rPr>
      </w:pPr>
    </w:p>
    <w:p w14:paraId="0176EED4" w14:textId="77777777" w:rsidR="00197304" w:rsidRPr="000B3269" w:rsidRDefault="00197304" w:rsidP="00197304">
      <w:pPr>
        <w:autoSpaceDE w:val="0"/>
        <w:autoSpaceDN w:val="0"/>
        <w:adjustRightInd w:val="0"/>
        <w:spacing w:after="0" w:line="240" w:lineRule="auto"/>
        <w:rPr>
          <w:rFonts w:ascii="Calibri" w:eastAsia="Times New Roman" w:hAnsi="Calibri" w:cs="Calibri"/>
          <w:b/>
        </w:rPr>
      </w:pPr>
    </w:p>
    <w:p w14:paraId="4AB4E068" w14:textId="41AC674F" w:rsidR="00197304" w:rsidRDefault="00197304" w:rsidP="00197304">
      <w:pPr>
        <w:autoSpaceDE w:val="0"/>
        <w:autoSpaceDN w:val="0"/>
        <w:adjustRightInd w:val="0"/>
        <w:spacing w:after="0" w:line="240" w:lineRule="auto"/>
        <w:rPr>
          <w:rFonts w:ascii="Calibri" w:eastAsia="Times New Roman" w:hAnsi="Calibri" w:cs="Calibri"/>
          <w:b/>
        </w:rPr>
      </w:pPr>
    </w:p>
    <w:p w14:paraId="0E042C67" w14:textId="77777777" w:rsidR="003B0DA8" w:rsidRPr="000B3269" w:rsidRDefault="003B0DA8" w:rsidP="00197304">
      <w:pPr>
        <w:autoSpaceDE w:val="0"/>
        <w:autoSpaceDN w:val="0"/>
        <w:adjustRightInd w:val="0"/>
        <w:spacing w:after="0" w:line="240" w:lineRule="auto"/>
        <w:rPr>
          <w:rFonts w:ascii="Calibri" w:eastAsia="Times New Roman" w:hAnsi="Calibri" w:cs="Calibri"/>
          <w:b/>
        </w:rPr>
      </w:pPr>
    </w:p>
    <w:p w14:paraId="1811C1C3" w14:textId="77777777" w:rsidR="00197304" w:rsidRPr="000B3269" w:rsidRDefault="00197304" w:rsidP="00197304">
      <w:pPr>
        <w:autoSpaceDE w:val="0"/>
        <w:autoSpaceDN w:val="0"/>
        <w:adjustRightInd w:val="0"/>
        <w:spacing w:after="0" w:line="240" w:lineRule="auto"/>
        <w:rPr>
          <w:rFonts w:ascii="Calibri" w:eastAsia="Times New Roman" w:hAnsi="Calibri" w:cs="Calibri"/>
          <w:b/>
        </w:rPr>
      </w:pPr>
    </w:p>
    <w:p w14:paraId="7C431BD2" w14:textId="77777777" w:rsidR="00197304" w:rsidRPr="000B3269" w:rsidRDefault="00197304" w:rsidP="00197304">
      <w:pPr>
        <w:autoSpaceDE w:val="0"/>
        <w:autoSpaceDN w:val="0"/>
        <w:adjustRightInd w:val="0"/>
        <w:spacing w:after="0" w:line="240" w:lineRule="auto"/>
        <w:rPr>
          <w:rFonts w:ascii="Calibri" w:eastAsia="Times New Roman" w:hAnsi="Calibri" w:cs="Calibri"/>
          <w:b/>
        </w:rPr>
      </w:pPr>
    </w:p>
    <w:p w14:paraId="3B7F687D" w14:textId="77777777" w:rsidR="00554174" w:rsidRPr="000B3269" w:rsidRDefault="00554174" w:rsidP="00197304">
      <w:pPr>
        <w:pBdr>
          <w:bottom w:val="single" w:sz="4" w:space="1" w:color="auto"/>
        </w:pBdr>
        <w:autoSpaceDE w:val="0"/>
        <w:autoSpaceDN w:val="0"/>
        <w:adjustRightInd w:val="0"/>
        <w:spacing w:after="0" w:line="240" w:lineRule="auto"/>
        <w:rPr>
          <w:rFonts w:ascii="Calibri" w:eastAsia="Times New Roman" w:hAnsi="Calibri" w:cs="Calibri"/>
          <w:b/>
          <w:color w:val="375439" w:themeColor="accent1" w:themeShade="80"/>
          <w:sz w:val="28"/>
          <w:szCs w:val="28"/>
        </w:rPr>
      </w:pPr>
      <w:r w:rsidRPr="000B3269">
        <w:rPr>
          <w:rFonts w:ascii="Calibri" w:eastAsia="Times New Roman" w:hAnsi="Calibri" w:cs="Calibri"/>
          <w:b/>
          <w:color w:val="375439" w:themeColor="accent1" w:themeShade="80"/>
          <w:sz w:val="28"/>
          <w:szCs w:val="28"/>
        </w:rPr>
        <w:lastRenderedPageBreak/>
        <w:t>Curriculum Delivery Methods and Practice</w:t>
      </w:r>
    </w:p>
    <w:p w14:paraId="21D85648" w14:textId="77777777" w:rsidR="00554174" w:rsidRPr="000B3269" w:rsidRDefault="00554174" w:rsidP="00197304">
      <w:pPr>
        <w:autoSpaceDE w:val="0"/>
        <w:autoSpaceDN w:val="0"/>
        <w:adjustRightInd w:val="0"/>
        <w:spacing w:after="0" w:line="240" w:lineRule="auto"/>
        <w:rPr>
          <w:rFonts w:ascii="Calibri" w:eastAsia="Times New Roman" w:hAnsi="Calibri" w:cs="Calibri"/>
        </w:rPr>
      </w:pPr>
    </w:p>
    <w:p w14:paraId="58222512" w14:textId="77777777" w:rsidR="007B1A22" w:rsidRDefault="00554174" w:rsidP="00197304">
      <w:pPr>
        <w:autoSpaceDE w:val="0"/>
        <w:autoSpaceDN w:val="0"/>
        <w:adjustRightInd w:val="0"/>
        <w:spacing w:after="0" w:line="240" w:lineRule="auto"/>
        <w:rPr>
          <w:rFonts w:ascii="Calibri" w:eastAsia="Times New Roman" w:hAnsi="Calibri" w:cs="Calibri"/>
        </w:rPr>
      </w:pPr>
      <w:r w:rsidRPr="000B3269">
        <w:rPr>
          <w:rFonts w:ascii="Calibri" w:eastAsia="Times New Roman" w:hAnsi="Calibri" w:cs="Calibri"/>
        </w:rPr>
        <w:t>The Manche</w:t>
      </w:r>
      <w:r w:rsidR="00945795" w:rsidRPr="000B3269">
        <w:rPr>
          <w:rFonts w:ascii="Calibri" w:eastAsia="Times New Roman" w:hAnsi="Calibri" w:cs="Calibri"/>
        </w:rPr>
        <w:t xml:space="preserve">ster Memorial Elementary School </w:t>
      </w:r>
      <w:r w:rsidRPr="000B3269">
        <w:rPr>
          <w:rFonts w:ascii="Calibri" w:eastAsia="Times New Roman" w:hAnsi="Calibri" w:cs="Calibri"/>
        </w:rPr>
        <w:t>employs a broad</w:t>
      </w:r>
      <w:r w:rsidR="007B1A22">
        <w:rPr>
          <w:rFonts w:ascii="Calibri" w:eastAsia="Times New Roman" w:hAnsi="Calibri" w:cs="Calibri"/>
        </w:rPr>
        <w:t>-</w:t>
      </w:r>
      <w:r w:rsidRPr="000B3269">
        <w:rPr>
          <w:rFonts w:ascii="Calibri" w:eastAsia="Times New Roman" w:hAnsi="Calibri" w:cs="Calibri"/>
        </w:rPr>
        <w:t xml:space="preserve"> range of teaching methodologies that strive to balance the best of progressive methodology with </w:t>
      </w:r>
      <w:r w:rsidR="007E1EA0" w:rsidRPr="000B3269">
        <w:rPr>
          <w:rFonts w:ascii="Calibri" w:eastAsia="Times New Roman" w:hAnsi="Calibri" w:cs="Calibri"/>
        </w:rPr>
        <w:t>tried-and-true</w:t>
      </w:r>
      <w:r w:rsidRPr="000B3269">
        <w:rPr>
          <w:rFonts w:ascii="Calibri" w:eastAsia="Times New Roman" w:hAnsi="Calibri" w:cs="Calibri"/>
        </w:rPr>
        <w:t xml:space="preserve"> tradition</w:t>
      </w:r>
      <w:r w:rsidR="00945795" w:rsidRPr="000B3269">
        <w:rPr>
          <w:rFonts w:ascii="Calibri" w:eastAsia="Times New Roman" w:hAnsi="Calibri" w:cs="Calibri"/>
        </w:rPr>
        <w:t>al</w:t>
      </w:r>
      <w:r w:rsidRPr="000B3269">
        <w:rPr>
          <w:rFonts w:ascii="Calibri" w:eastAsia="Times New Roman" w:hAnsi="Calibri" w:cs="Calibri"/>
        </w:rPr>
        <w:t xml:space="preserve"> approaches.   </w:t>
      </w:r>
    </w:p>
    <w:p w14:paraId="0372DDF4" w14:textId="5913654D" w:rsidR="00554174" w:rsidRPr="000B3269" w:rsidRDefault="00554174" w:rsidP="00197304">
      <w:pPr>
        <w:autoSpaceDE w:val="0"/>
        <w:autoSpaceDN w:val="0"/>
        <w:adjustRightInd w:val="0"/>
        <w:spacing w:after="0" w:line="240" w:lineRule="auto"/>
        <w:rPr>
          <w:rFonts w:ascii="Calibri" w:eastAsia="Times New Roman" w:hAnsi="Calibri" w:cs="Calibri"/>
        </w:rPr>
      </w:pPr>
      <w:r w:rsidRPr="000B3269">
        <w:rPr>
          <w:rFonts w:ascii="Calibri" w:eastAsia="Times New Roman" w:hAnsi="Calibri" w:cs="Calibri"/>
        </w:rPr>
        <w:t xml:space="preserve">Our curriculum and instructional program are designed to support our mission, </w:t>
      </w:r>
      <w:r w:rsidR="007E1EA0" w:rsidRPr="000B3269">
        <w:rPr>
          <w:rFonts w:ascii="Calibri" w:eastAsia="Times New Roman" w:hAnsi="Calibri" w:cs="Calibri"/>
        </w:rPr>
        <w:t>vision,</w:t>
      </w:r>
      <w:r w:rsidRPr="000B3269">
        <w:rPr>
          <w:rFonts w:ascii="Calibri" w:eastAsia="Times New Roman" w:hAnsi="Calibri" w:cs="Calibri"/>
        </w:rPr>
        <w:t xml:space="preserve"> and core values.</w:t>
      </w:r>
    </w:p>
    <w:p w14:paraId="68B98C4A" w14:textId="77777777" w:rsidR="00554174" w:rsidRPr="000B3269" w:rsidRDefault="00554174" w:rsidP="00197304">
      <w:pPr>
        <w:autoSpaceDE w:val="0"/>
        <w:autoSpaceDN w:val="0"/>
        <w:adjustRightInd w:val="0"/>
        <w:spacing w:after="0" w:line="240" w:lineRule="auto"/>
        <w:rPr>
          <w:rFonts w:ascii="Calibri" w:eastAsia="Times New Roman" w:hAnsi="Calibri" w:cs="Calibri"/>
        </w:rPr>
      </w:pPr>
    </w:p>
    <w:tbl>
      <w:tblPr>
        <w:tblStyle w:val="LightList-Accent1"/>
        <w:tblW w:w="0" w:type="auto"/>
        <w:jc w:val="center"/>
        <w:tblLayout w:type="fixed"/>
        <w:tblLook w:val="04A0" w:firstRow="1" w:lastRow="0" w:firstColumn="1" w:lastColumn="0" w:noHBand="0" w:noVBand="1"/>
      </w:tblPr>
      <w:tblGrid>
        <w:gridCol w:w="8100"/>
      </w:tblGrid>
      <w:tr w:rsidR="00554174" w:rsidRPr="000B3269" w14:paraId="016E5523" w14:textId="77777777" w:rsidTr="00A3331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00" w:type="dxa"/>
            <w:tcBorders>
              <w:top w:val="thinThickThinMediumGap" w:sz="24" w:space="0" w:color="004C22"/>
              <w:left w:val="thinThickThinMediumGap" w:sz="24" w:space="0" w:color="004C22"/>
              <w:right w:val="thinThickThinMediumGap" w:sz="24" w:space="0" w:color="004C22"/>
            </w:tcBorders>
          </w:tcPr>
          <w:p w14:paraId="3147EAFE" w14:textId="77777777" w:rsidR="00945795" w:rsidRPr="000B3269" w:rsidRDefault="00945795" w:rsidP="00197304">
            <w:pPr>
              <w:autoSpaceDE w:val="0"/>
              <w:autoSpaceDN w:val="0"/>
              <w:adjustRightInd w:val="0"/>
              <w:jc w:val="center"/>
              <w:rPr>
                <w:rFonts w:ascii="Calibri" w:eastAsia="Times New Roman" w:hAnsi="Calibri" w:cs="Calibri"/>
                <w:i/>
              </w:rPr>
            </w:pPr>
          </w:p>
          <w:p w14:paraId="3FCAEF7F" w14:textId="77777777" w:rsidR="00755445" w:rsidRPr="000B3269" w:rsidRDefault="00755445" w:rsidP="00755445">
            <w:pPr>
              <w:autoSpaceDE w:val="0"/>
              <w:autoSpaceDN w:val="0"/>
              <w:adjustRightInd w:val="0"/>
              <w:jc w:val="center"/>
              <w:rPr>
                <w:rFonts w:ascii="Calibri" w:eastAsia="Times New Roman" w:hAnsi="Calibri" w:cs="Calibri"/>
                <w:i/>
                <w:sz w:val="20"/>
                <w:szCs w:val="20"/>
              </w:rPr>
            </w:pPr>
            <w:r w:rsidRPr="000B3269">
              <w:rPr>
                <w:rFonts w:ascii="Calibri" w:eastAsia="Times New Roman" w:hAnsi="Calibri" w:cs="Calibri"/>
                <w:i/>
                <w:iCs/>
                <w:sz w:val="20"/>
                <w:szCs w:val="20"/>
              </w:rPr>
              <w:t xml:space="preserve">MERSD, with the partnership and support of member communities, will provide educational opportunities and resources so that all students can realize their </w:t>
            </w:r>
            <w:r w:rsidRPr="000B3269">
              <w:rPr>
                <w:rFonts w:ascii="Calibri" w:eastAsia="Times New Roman" w:hAnsi="Calibri" w:cs="Calibri"/>
                <w:i/>
                <w:sz w:val="20"/>
                <w:szCs w:val="20"/>
              </w:rPr>
              <w:t xml:space="preserve">individual, unique, and </w:t>
            </w:r>
            <w:r w:rsidRPr="000B3269">
              <w:rPr>
                <w:rFonts w:ascii="Calibri" w:eastAsia="Times New Roman" w:hAnsi="Calibri" w:cs="Calibri"/>
                <w:i/>
                <w:iCs/>
                <w:sz w:val="20"/>
                <w:szCs w:val="20"/>
              </w:rPr>
              <w:t>highest potential, achieve academic excellence, value integrity and honesty, and become intellectually curious and critical thinkers.</w:t>
            </w:r>
          </w:p>
          <w:p w14:paraId="6B7EFAF4" w14:textId="77777777" w:rsidR="00945795" w:rsidRPr="000B3269" w:rsidRDefault="00945795" w:rsidP="00197304">
            <w:pPr>
              <w:autoSpaceDE w:val="0"/>
              <w:autoSpaceDN w:val="0"/>
              <w:adjustRightInd w:val="0"/>
              <w:jc w:val="center"/>
              <w:rPr>
                <w:rFonts w:ascii="Calibri" w:eastAsia="Times New Roman" w:hAnsi="Calibri" w:cs="Calibri"/>
                <w:i/>
              </w:rPr>
            </w:pPr>
          </w:p>
        </w:tc>
      </w:tr>
      <w:tr w:rsidR="00554174" w:rsidRPr="000B3269" w14:paraId="5708A036" w14:textId="77777777" w:rsidTr="00A333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00" w:type="dxa"/>
            <w:tcBorders>
              <w:left w:val="thinThickThinMediumGap" w:sz="24" w:space="0" w:color="004C22"/>
              <w:right w:val="thinThickThinMediumGap" w:sz="24" w:space="0" w:color="004C22"/>
            </w:tcBorders>
            <w:vAlign w:val="bottom"/>
          </w:tcPr>
          <w:p w14:paraId="00C4C1D0" w14:textId="2BECD97D" w:rsidR="00A33313" w:rsidRPr="000B3269" w:rsidRDefault="006F63ED" w:rsidP="00197304">
            <w:pPr>
              <w:autoSpaceDE w:val="0"/>
              <w:autoSpaceDN w:val="0"/>
              <w:adjustRightInd w:val="0"/>
              <w:jc w:val="center"/>
              <w:rPr>
                <w:rFonts w:ascii="Calibri" w:eastAsia="Times New Roman" w:hAnsi="Calibri" w:cs="Calibri"/>
                <w:b w:val="0"/>
                <w:color w:val="375439" w:themeColor="accent1" w:themeShade="80"/>
                <w:sz w:val="20"/>
                <w:szCs w:val="20"/>
              </w:rPr>
            </w:pPr>
            <w:r w:rsidRPr="000B3269">
              <w:rPr>
                <w:rFonts w:ascii="Calibri" w:eastAsia="Times New Roman" w:hAnsi="Calibri" w:cs="Calibri"/>
                <w:color w:val="375439" w:themeColor="accent1" w:themeShade="80"/>
                <w:sz w:val="20"/>
                <w:szCs w:val="20"/>
              </w:rPr>
              <w:t>Student Centered</w:t>
            </w:r>
          </w:p>
          <w:p w14:paraId="30CB0C45" w14:textId="77777777" w:rsidR="006C7237" w:rsidRPr="004C58B9" w:rsidRDefault="006C7237" w:rsidP="006C7237">
            <w:pPr>
              <w:autoSpaceDE w:val="0"/>
              <w:autoSpaceDN w:val="0"/>
              <w:adjustRightInd w:val="0"/>
              <w:jc w:val="center"/>
              <w:rPr>
                <w:rFonts w:ascii="Calibri" w:eastAsia="Times New Roman" w:hAnsi="Calibri" w:cs="Calibri"/>
                <w:b w:val="0"/>
                <w:bCs w:val="0"/>
                <w:sz w:val="20"/>
                <w:szCs w:val="20"/>
              </w:rPr>
            </w:pPr>
            <w:r w:rsidRPr="004C58B9">
              <w:rPr>
                <w:rFonts w:ascii="Calibri" w:eastAsia="Times New Roman" w:hAnsi="Calibri" w:cs="Calibri"/>
                <w:b w:val="0"/>
                <w:bCs w:val="0"/>
                <w:sz w:val="20"/>
                <w:szCs w:val="20"/>
              </w:rPr>
              <w:t>We believe schools must establish a safe environment that supports the development of all students. Schools must engage all aspects of a child’s development, including knowledge, a sense of self, emotional well-being, physical health, and skills and strategies to negotiate an ever-changing and unpredictable world.</w:t>
            </w:r>
          </w:p>
          <w:p w14:paraId="174BEE7B" w14:textId="64439D28" w:rsidR="00A33313" w:rsidRPr="000B3269" w:rsidRDefault="00A33313" w:rsidP="00197304">
            <w:pPr>
              <w:autoSpaceDE w:val="0"/>
              <w:autoSpaceDN w:val="0"/>
              <w:adjustRightInd w:val="0"/>
              <w:jc w:val="center"/>
              <w:rPr>
                <w:rFonts w:ascii="Calibri" w:eastAsia="Times New Roman" w:hAnsi="Calibri" w:cs="Calibri"/>
                <w:b w:val="0"/>
                <w:sz w:val="20"/>
                <w:szCs w:val="20"/>
              </w:rPr>
            </w:pPr>
          </w:p>
        </w:tc>
      </w:tr>
      <w:tr w:rsidR="00554174" w:rsidRPr="000B3269" w14:paraId="7A1F5DB3" w14:textId="77777777" w:rsidTr="00A33313">
        <w:trPr>
          <w:jc w:val="center"/>
        </w:trPr>
        <w:tc>
          <w:tcPr>
            <w:cnfStyle w:val="001000000000" w:firstRow="0" w:lastRow="0" w:firstColumn="1" w:lastColumn="0" w:oddVBand="0" w:evenVBand="0" w:oddHBand="0" w:evenHBand="0" w:firstRowFirstColumn="0" w:firstRowLastColumn="0" w:lastRowFirstColumn="0" w:lastRowLastColumn="0"/>
            <w:tcW w:w="8100" w:type="dxa"/>
            <w:tcBorders>
              <w:left w:val="thinThickThinMediumGap" w:sz="24" w:space="0" w:color="004C22"/>
              <w:right w:val="thinThickThinMediumGap" w:sz="24" w:space="0" w:color="004C22"/>
            </w:tcBorders>
            <w:vAlign w:val="bottom"/>
          </w:tcPr>
          <w:p w14:paraId="00F719AA" w14:textId="77777777" w:rsidR="00A33313" w:rsidRPr="000B3269" w:rsidRDefault="00554174" w:rsidP="00197304">
            <w:pPr>
              <w:autoSpaceDE w:val="0"/>
              <w:autoSpaceDN w:val="0"/>
              <w:adjustRightInd w:val="0"/>
              <w:jc w:val="center"/>
              <w:rPr>
                <w:rFonts w:ascii="Calibri" w:eastAsia="Times New Roman" w:hAnsi="Calibri" w:cs="Calibri"/>
                <w:b w:val="0"/>
                <w:color w:val="375439" w:themeColor="accent1" w:themeShade="80"/>
                <w:sz w:val="20"/>
                <w:szCs w:val="20"/>
              </w:rPr>
            </w:pPr>
            <w:r w:rsidRPr="000B3269">
              <w:rPr>
                <w:rFonts w:ascii="Calibri" w:eastAsia="Times New Roman" w:hAnsi="Calibri" w:cs="Calibri"/>
                <w:color w:val="375439" w:themeColor="accent1" w:themeShade="80"/>
                <w:sz w:val="20"/>
                <w:szCs w:val="20"/>
              </w:rPr>
              <w:t>Student Achievement</w:t>
            </w:r>
            <w:r w:rsidRPr="000B3269">
              <w:rPr>
                <w:rFonts w:ascii="Calibri" w:eastAsia="Times New Roman" w:hAnsi="Calibri" w:cs="Calibri"/>
                <w:b w:val="0"/>
                <w:color w:val="375439" w:themeColor="accent1" w:themeShade="80"/>
                <w:sz w:val="20"/>
                <w:szCs w:val="20"/>
              </w:rPr>
              <w:t xml:space="preserve">  </w:t>
            </w:r>
          </w:p>
          <w:p w14:paraId="78FF02F6" w14:textId="77777777" w:rsidR="00E33586" w:rsidRPr="004C58B9" w:rsidRDefault="00E33586" w:rsidP="00E33586">
            <w:pPr>
              <w:autoSpaceDE w:val="0"/>
              <w:autoSpaceDN w:val="0"/>
              <w:adjustRightInd w:val="0"/>
              <w:jc w:val="center"/>
              <w:rPr>
                <w:rFonts w:ascii="Calibri" w:eastAsia="Times New Roman" w:hAnsi="Calibri" w:cs="Calibri"/>
                <w:b w:val="0"/>
                <w:bCs w:val="0"/>
                <w:sz w:val="20"/>
                <w:szCs w:val="20"/>
              </w:rPr>
            </w:pPr>
            <w:r w:rsidRPr="004C58B9">
              <w:rPr>
                <w:rFonts w:ascii="Calibri" w:eastAsia="Times New Roman" w:hAnsi="Calibri" w:cs="Calibri"/>
                <w:b w:val="0"/>
                <w:bCs w:val="0"/>
                <w:sz w:val="20"/>
                <w:szCs w:val="20"/>
              </w:rPr>
              <w:t>We believe MERSD should foster a learning environment that encourages academic achievement, social and emotional freedom and engagement, collaboration and creative problem-solving; the skills to confront new ideas with both rigor and sensitivity, and the awareness to and ability to extend the skills beyond the academic core to include experiential learning, the arts, cultural awareness, and physical and social emotional health.</w:t>
            </w:r>
          </w:p>
          <w:p w14:paraId="22A0490E" w14:textId="73D27872" w:rsidR="00A33313" w:rsidRPr="000B3269" w:rsidRDefault="00A33313" w:rsidP="00197304">
            <w:pPr>
              <w:autoSpaceDE w:val="0"/>
              <w:autoSpaceDN w:val="0"/>
              <w:adjustRightInd w:val="0"/>
              <w:jc w:val="center"/>
              <w:rPr>
                <w:rFonts w:ascii="Calibri" w:eastAsia="Times New Roman" w:hAnsi="Calibri" w:cs="Calibri"/>
                <w:b w:val="0"/>
                <w:sz w:val="20"/>
                <w:szCs w:val="20"/>
              </w:rPr>
            </w:pPr>
          </w:p>
        </w:tc>
      </w:tr>
      <w:tr w:rsidR="00554174" w:rsidRPr="000B3269" w14:paraId="5FB70269" w14:textId="77777777" w:rsidTr="00A333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00" w:type="dxa"/>
            <w:tcBorders>
              <w:left w:val="thinThickThinMediumGap" w:sz="24" w:space="0" w:color="004C22"/>
              <w:right w:val="thinThickThinMediumGap" w:sz="24" w:space="0" w:color="004C22"/>
            </w:tcBorders>
            <w:vAlign w:val="bottom"/>
          </w:tcPr>
          <w:p w14:paraId="205A898A" w14:textId="6C6392B7" w:rsidR="00A33313" w:rsidRPr="00381FEF" w:rsidRDefault="00825D75" w:rsidP="00197304">
            <w:pPr>
              <w:autoSpaceDE w:val="0"/>
              <w:autoSpaceDN w:val="0"/>
              <w:adjustRightInd w:val="0"/>
              <w:jc w:val="center"/>
              <w:rPr>
                <w:rFonts w:ascii="Calibri" w:eastAsia="Times New Roman" w:hAnsi="Calibri" w:cs="Calibri"/>
                <w:color w:val="375439" w:themeColor="accent1" w:themeShade="80"/>
                <w:sz w:val="20"/>
                <w:szCs w:val="20"/>
              </w:rPr>
            </w:pPr>
            <w:r w:rsidRPr="00381FEF">
              <w:rPr>
                <w:rFonts w:ascii="Calibri" w:eastAsia="Times New Roman" w:hAnsi="Calibri" w:cs="Calibri"/>
                <w:color w:val="375439" w:themeColor="accent1" w:themeShade="80"/>
                <w:sz w:val="20"/>
                <w:szCs w:val="20"/>
              </w:rPr>
              <w:t>Equity</w:t>
            </w:r>
          </w:p>
          <w:p w14:paraId="577A488A" w14:textId="77777777" w:rsidR="00825D75" w:rsidRPr="004C58B9" w:rsidRDefault="00825D75" w:rsidP="00825D75">
            <w:pPr>
              <w:autoSpaceDE w:val="0"/>
              <w:autoSpaceDN w:val="0"/>
              <w:adjustRightInd w:val="0"/>
              <w:jc w:val="center"/>
              <w:rPr>
                <w:rFonts w:ascii="Calibri" w:eastAsia="Times New Roman" w:hAnsi="Calibri" w:cs="Calibri"/>
                <w:b w:val="0"/>
                <w:bCs w:val="0"/>
                <w:sz w:val="20"/>
                <w:szCs w:val="20"/>
              </w:rPr>
            </w:pPr>
            <w:r w:rsidRPr="004C58B9">
              <w:rPr>
                <w:rFonts w:ascii="Calibri" w:eastAsia="Times New Roman" w:hAnsi="Calibri" w:cs="Calibri"/>
                <w:b w:val="0"/>
                <w:bCs w:val="0"/>
                <w:sz w:val="20"/>
                <w:szCs w:val="20"/>
              </w:rPr>
              <w:t>We believe our schools must strive to create a just and equitable environment that respects individual differences and the diversity of our communities, country, and world.</w:t>
            </w:r>
          </w:p>
          <w:p w14:paraId="4C5B2569" w14:textId="43006680" w:rsidR="00A33313" w:rsidRPr="004C58B9" w:rsidRDefault="00A33313" w:rsidP="00197304">
            <w:pPr>
              <w:autoSpaceDE w:val="0"/>
              <w:autoSpaceDN w:val="0"/>
              <w:adjustRightInd w:val="0"/>
              <w:jc w:val="center"/>
              <w:rPr>
                <w:rFonts w:ascii="Calibri" w:eastAsia="Times New Roman" w:hAnsi="Calibri" w:cs="Calibri"/>
                <w:sz w:val="20"/>
                <w:szCs w:val="20"/>
              </w:rPr>
            </w:pPr>
          </w:p>
        </w:tc>
      </w:tr>
      <w:tr w:rsidR="00945795" w:rsidRPr="000B3269" w14:paraId="7ABA2226" w14:textId="77777777" w:rsidTr="00A33313">
        <w:trPr>
          <w:jc w:val="center"/>
        </w:trPr>
        <w:tc>
          <w:tcPr>
            <w:cnfStyle w:val="001000000000" w:firstRow="0" w:lastRow="0" w:firstColumn="1" w:lastColumn="0" w:oddVBand="0" w:evenVBand="0" w:oddHBand="0" w:evenHBand="0" w:firstRowFirstColumn="0" w:firstRowLastColumn="0" w:lastRowFirstColumn="0" w:lastRowLastColumn="0"/>
            <w:tcW w:w="8100" w:type="dxa"/>
            <w:tcBorders>
              <w:left w:val="thinThickThinMediumGap" w:sz="24" w:space="0" w:color="004C22"/>
              <w:right w:val="thinThickThinMediumGap" w:sz="24" w:space="0" w:color="004C22"/>
            </w:tcBorders>
            <w:vAlign w:val="bottom"/>
          </w:tcPr>
          <w:p w14:paraId="1F6D4293" w14:textId="77777777" w:rsidR="00F31355" w:rsidRPr="000B3269" w:rsidRDefault="00F31355" w:rsidP="00F31355">
            <w:pPr>
              <w:autoSpaceDE w:val="0"/>
              <w:autoSpaceDN w:val="0"/>
              <w:adjustRightInd w:val="0"/>
              <w:jc w:val="center"/>
              <w:rPr>
                <w:rFonts w:ascii="Calibri" w:eastAsia="Times New Roman" w:hAnsi="Calibri" w:cs="Calibri"/>
                <w:color w:val="375439" w:themeColor="accent1" w:themeShade="80"/>
                <w:sz w:val="20"/>
                <w:szCs w:val="20"/>
              </w:rPr>
            </w:pPr>
            <w:r w:rsidRPr="000B3269">
              <w:rPr>
                <w:rFonts w:ascii="Calibri" w:eastAsia="Times New Roman" w:hAnsi="Calibri" w:cs="Calibri"/>
                <w:color w:val="375439" w:themeColor="accent1" w:themeShade="80"/>
                <w:sz w:val="20"/>
                <w:szCs w:val="20"/>
              </w:rPr>
              <w:t>Family &amp; Community Partnerships</w:t>
            </w:r>
          </w:p>
          <w:p w14:paraId="26850762" w14:textId="77777777" w:rsidR="00552695" w:rsidRPr="004C58B9" w:rsidRDefault="00945795" w:rsidP="00552695">
            <w:pPr>
              <w:autoSpaceDE w:val="0"/>
              <w:autoSpaceDN w:val="0"/>
              <w:adjustRightInd w:val="0"/>
              <w:jc w:val="center"/>
              <w:rPr>
                <w:rFonts w:ascii="Calibri" w:eastAsia="Times New Roman" w:hAnsi="Calibri" w:cs="Calibri"/>
                <w:b w:val="0"/>
                <w:bCs w:val="0"/>
                <w:sz w:val="20"/>
                <w:szCs w:val="20"/>
              </w:rPr>
            </w:pPr>
            <w:r w:rsidRPr="000B3269">
              <w:rPr>
                <w:rFonts w:ascii="Calibri" w:eastAsia="Times New Roman" w:hAnsi="Calibri" w:cs="Calibri"/>
                <w:b w:val="0"/>
                <w:bCs w:val="0"/>
                <w:color w:val="375439" w:themeColor="accent1" w:themeShade="80"/>
                <w:sz w:val="20"/>
                <w:szCs w:val="20"/>
              </w:rPr>
              <w:t xml:space="preserve"> </w:t>
            </w:r>
            <w:r w:rsidR="00552695" w:rsidRPr="004C58B9">
              <w:rPr>
                <w:rFonts w:ascii="Calibri" w:eastAsia="Times New Roman" w:hAnsi="Calibri" w:cs="Calibri"/>
                <w:b w:val="0"/>
                <w:bCs w:val="0"/>
                <w:sz w:val="20"/>
                <w:szCs w:val="20"/>
              </w:rPr>
              <w:t xml:space="preserve">Schools </w:t>
            </w:r>
            <w:proofErr w:type="gramStart"/>
            <w:r w:rsidR="00552695" w:rsidRPr="004C58B9">
              <w:rPr>
                <w:rFonts w:ascii="Calibri" w:eastAsia="Times New Roman" w:hAnsi="Calibri" w:cs="Calibri"/>
                <w:b w:val="0"/>
                <w:bCs w:val="0"/>
                <w:sz w:val="20"/>
                <w:szCs w:val="20"/>
              </w:rPr>
              <w:t>are a reflection of</w:t>
            </w:r>
            <w:proofErr w:type="gramEnd"/>
            <w:r w:rsidR="00552695" w:rsidRPr="004C58B9">
              <w:rPr>
                <w:rFonts w:ascii="Calibri" w:eastAsia="Times New Roman" w:hAnsi="Calibri" w:cs="Calibri"/>
                <w:b w:val="0"/>
                <w:bCs w:val="0"/>
                <w:sz w:val="20"/>
                <w:szCs w:val="20"/>
              </w:rPr>
              <w:t xml:space="preserve"> their communities.  We believe that providing a quality education that prepares our students for an unpredictable world is a shared responsibility, fostered by partnerships among the schools, families, educational non-profits, businesses and the community-at-large.</w:t>
            </w:r>
          </w:p>
          <w:p w14:paraId="77EDD966" w14:textId="47F5F8BE" w:rsidR="00A33313" w:rsidRPr="000B3269" w:rsidRDefault="00A33313" w:rsidP="00197304">
            <w:pPr>
              <w:autoSpaceDE w:val="0"/>
              <w:autoSpaceDN w:val="0"/>
              <w:adjustRightInd w:val="0"/>
              <w:jc w:val="center"/>
              <w:rPr>
                <w:rFonts w:ascii="Calibri" w:eastAsia="Times New Roman" w:hAnsi="Calibri" w:cs="Calibri"/>
                <w:b w:val="0"/>
                <w:sz w:val="20"/>
                <w:szCs w:val="20"/>
              </w:rPr>
            </w:pPr>
          </w:p>
        </w:tc>
      </w:tr>
      <w:tr w:rsidR="00945795" w:rsidRPr="000B3269" w14:paraId="45A2F732" w14:textId="77777777" w:rsidTr="00A333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00" w:type="dxa"/>
            <w:tcBorders>
              <w:left w:val="thinThickThinMediumGap" w:sz="24" w:space="0" w:color="004C22"/>
              <w:bottom w:val="thinThickThinMediumGap" w:sz="24" w:space="0" w:color="004C22"/>
              <w:right w:val="thinThickThinMediumGap" w:sz="24" w:space="0" w:color="004C22"/>
            </w:tcBorders>
            <w:vAlign w:val="bottom"/>
          </w:tcPr>
          <w:p w14:paraId="51BD14FF" w14:textId="77777777" w:rsidR="00A33313" w:rsidRPr="000B3269" w:rsidRDefault="00945795" w:rsidP="00197304">
            <w:pPr>
              <w:autoSpaceDE w:val="0"/>
              <w:autoSpaceDN w:val="0"/>
              <w:adjustRightInd w:val="0"/>
              <w:jc w:val="center"/>
              <w:rPr>
                <w:rFonts w:ascii="Calibri" w:eastAsia="Times New Roman" w:hAnsi="Calibri" w:cs="Calibri"/>
                <w:color w:val="375439" w:themeColor="accent1" w:themeShade="80"/>
                <w:sz w:val="20"/>
                <w:szCs w:val="20"/>
              </w:rPr>
            </w:pPr>
            <w:r w:rsidRPr="000B3269">
              <w:rPr>
                <w:rFonts w:ascii="Calibri" w:eastAsia="Times New Roman" w:hAnsi="Calibri" w:cs="Calibri"/>
                <w:color w:val="375439" w:themeColor="accent1" w:themeShade="80"/>
                <w:sz w:val="20"/>
                <w:szCs w:val="20"/>
              </w:rPr>
              <w:t>Resources</w:t>
            </w:r>
          </w:p>
          <w:p w14:paraId="7B2CE36A" w14:textId="77777777" w:rsidR="005E5F78" w:rsidRPr="004C58B9" w:rsidRDefault="005E5F78" w:rsidP="005E5F78">
            <w:pPr>
              <w:autoSpaceDE w:val="0"/>
              <w:autoSpaceDN w:val="0"/>
              <w:adjustRightInd w:val="0"/>
              <w:jc w:val="center"/>
              <w:rPr>
                <w:rFonts w:ascii="Calibri" w:eastAsia="Times New Roman" w:hAnsi="Calibri" w:cs="Calibri"/>
                <w:b w:val="0"/>
                <w:bCs w:val="0"/>
                <w:sz w:val="20"/>
                <w:szCs w:val="20"/>
              </w:rPr>
            </w:pPr>
            <w:r w:rsidRPr="004C58B9">
              <w:rPr>
                <w:rFonts w:ascii="Calibri" w:eastAsia="Times New Roman" w:hAnsi="Calibri" w:cs="Calibri"/>
                <w:b w:val="0"/>
                <w:bCs w:val="0"/>
                <w:sz w:val="20"/>
                <w:szCs w:val="20"/>
              </w:rPr>
              <w:t xml:space="preserve">We believe the </w:t>
            </w:r>
            <w:proofErr w:type="gramStart"/>
            <w:r w:rsidRPr="004C58B9">
              <w:rPr>
                <w:rFonts w:ascii="Calibri" w:eastAsia="Times New Roman" w:hAnsi="Calibri" w:cs="Calibri"/>
                <w:b w:val="0"/>
                <w:bCs w:val="0"/>
                <w:sz w:val="20"/>
                <w:szCs w:val="20"/>
              </w:rPr>
              <w:t>District</w:t>
            </w:r>
            <w:proofErr w:type="gramEnd"/>
            <w:r w:rsidRPr="004C58B9">
              <w:rPr>
                <w:rFonts w:ascii="Calibri" w:eastAsia="Times New Roman" w:hAnsi="Calibri" w:cs="Calibri"/>
                <w:b w:val="0"/>
                <w:bCs w:val="0"/>
                <w:sz w:val="20"/>
                <w:szCs w:val="20"/>
              </w:rPr>
              <w:t xml:space="preserve"> and our community partners should collaborate to provide the necessary funding to equip our students with the essential critical thinking, analytic, communication, and problem-solving skills they need to be productive, contributing members of our local and global communities and deliver on the promise of our students’ potential.</w:t>
            </w:r>
          </w:p>
          <w:p w14:paraId="5DDB6AF4" w14:textId="42546F19" w:rsidR="00A33313" w:rsidRPr="000B3269" w:rsidRDefault="00A33313" w:rsidP="00197304">
            <w:pPr>
              <w:autoSpaceDE w:val="0"/>
              <w:autoSpaceDN w:val="0"/>
              <w:adjustRightInd w:val="0"/>
              <w:jc w:val="center"/>
              <w:rPr>
                <w:rFonts w:ascii="Calibri" w:eastAsia="Times New Roman" w:hAnsi="Calibri" w:cs="Calibri"/>
                <w:b w:val="0"/>
                <w:sz w:val="20"/>
                <w:szCs w:val="20"/>
              </w:rPr>
            </w:pPr>
          </w:p>
        </w:tc>
      </w:tr>
    </w:tbl>
    <w:p w14:paraId="17F209DD" w14:textId="77777777" w:rsidR="00945795" w:rsidRPr="000B3269" w:rsidRDefault="00945795" w:rsidP="00197304">
      <w:pPr>
        <w:autoSpaceDE w:val="0"/>
        <w:autoSpaceDN w:val="0"/>
        <w:adjustRightInd w:val="0"/>
        <w:spacing w:after="0" w:line="240" w:lineRule="auto"/>
        <w:rPr>
          <w:rFonts w:ascii="Calibri" w:eastAsia="Times New Roman" w:hAnsi="Calibri" w:cs="Calibri"/>
        </w:rPr>
      </w:pPr>
    </w:p>
    <w:p w14:paraId="001DBF01" w14:textId="7638EF90" w:rsidR="00723AD5" w:rsidRPr="000B3269" w:rsidRDefault="00723AD5" w:rsidP="00197304">
      <w:pPr>
        <w:spacing w:after="0" w:line="240" w:lineRule="auto"/>
        <w:rPr>
          <w:rFonts w:ascii="Calibri" w:eastAsia="Times New Roman" w:hAnsi="Calibri" w:cs="Calibri"/>
        </w:rPr>
      </w:pPr>
      <w:r w:rsidRPr="000B3269">
        <w:rPr>
          <w:rFonts w:ascii="Calibri" w:eastAsia="Times New Roman" w:hAnsi="Calibri" w:cs="Calibri"/>
        </w:rPr>
        <w:t xml:space="preserve">To that end we provide a rigorous core curriculum that is complemented by a rich program of experiential and exploratory learning experience designed to utilize an interdisciplinary approach that creates connections between learning and the real world.  It is our intent that through this process we can create deeper more meaningful learning as well as expose students to a broad range of </w:t>
      </w:r>
      <w:r w:rsidR="00656334" w:rsidRPr="000B3269">
        <w:rPr>
          <w:rFonts w:ascii="Calibri" w:eastAsia="Times New Roman" w:hAnsi="Calibri" w:cs="Calibri"/>
        </w:rPr>
        <w:t>experiences</w:t>
      </w:r>
      <w:r w:rsidR="0036388D" w:rsidRPr="000B3269">
        <w:rPr>
          <w:rFonts w:ascii="Calibri" w:eastAsia="Times New Roman" w:hAnsi="Calibri" w:cs="Calibri"/>
        </w:rPr>
        <w:t xml:space="preserve"> that may help them to identify areas of interest or strength and </w:t>
      </w:r>
      <w:r w:rsidRPr="000B3269">
        <w:rPr>
          <w:rFonts w:ascii="Calibri" w:eastAsia="Times New Roman" w:hAnsi="Calibri" w:cs="Calibri"/>
        </w:rPr>
        <w:t xml:space="preserve">form the foundations </w:t>
      </w:r>
      <w:r w:rsidR="0036388D" w:rsidRPr="000B3269">
        <w:rPr>
          <w:rFonts w:ascii="Calibri" w:eastAsia="Times New Roman" w:hAnsi="Calibri" w:cs="Calibri"/>
        </w:rPr>
        <w:t>for the development of</w:t>
      </w:r>
      <w:r w:rsidRPr="000B3269">
        <w:rPr>
          <w:rFonts w:ascii="Calibri" w:eastAsia="Times New Roman" w:hAnsi="Calibri" w:cs="Calibri"/>
        </w:rPr>
        <w:t xml:space="preserve"> individual pathways to success. </w:t>
      </w:r>
    </w:p>
    <w:p w14:paraId="103529E3" w14:textId="054D65C4" w:rsidR="0036388D" w:rsidRPr="000B3269" w:rsidRDefault="0089362C" w:rsidP="00197304">
      <w:pPr>
        <w:spacing w:after="0" w:line="240" w:lineRule="auto"/>
        <w:rPr>
          <w:rFonts w:ascii="Calibri" w:eastAsia="Times New Roman" w:hAnsi="Calibri" w:cs="Calibri"/>
        </w:rPr>
      </w:pPr>
      <w:r w:rsidRPr="000B3269">
        <w:rPr>
          <w:rFonts w:ascii="Calibri" w:eastAsia="Times New Roman" w:hAnsi="Calibri" w:cs="Calibri"/>
        </w:rPr>
        <w:lastRenderedPageBreak/>
        <w:t>MERSD elementary level curriculum and instruction</w:t>
      </w:r>
      <w:r w:rsidR="00723AD5" w:rsidRPr="000B3269">
        <w:rPr>
          <w:rFonts w:ascii="Calibri" w:eastAsia="Times New Roman" w:hAnsi="Calibri" w:cs="Calibri"/>
        </w:rPr>
        <w:t xml:space="preserve"> is delivered </w:t>
      </w:r>
      <w:r w:rsidR="0037572B">
        <w:rPr>
          <w:rFonts w:ascii="Calibri" w:eastAsia="Times New Roman" w:hAnsi="Calibri" w:cs="Calibri"/>
        </w:rPr>
        <w:t xml:space="preserve">in </w:t>
      </w:r>
      <w:r w:rsidR="0036388D" w:rsidRPr="000B3269">
        <w:rPr>
          <w:rFonts w:ascii="Calibri" w:eastAsia="Times New Roman" w:hAnsi="Calibri" w:cs="Calibri"/>
        </w:rPr>
        <w:t xml:space="preserve">a single </w:t>
      </w:r>
      <w:r w:rsidR="00723AD5" w:rsidRPr="000B3269">
        <w:rPr>
          <w:rFonts w:ascii="Calibri" w:eastAsia="Times New Roman" w:hAnsi="Calibri" w:cs="Calibri"/>
        </w:rPr>
        <w:t>classroom model</w:t>
      </w:r>
      <w:r w:rsidR="00656334" w:rsidRPr="000B3269">
        <w:rPr>
          <w:rFonts w:ascii="Calibri" w:eastAsia="Times New Roman" w:hAnsi="Calibri" w:cs="Calibri"/>
        </w:rPr>
        <w:t xml:space="preserve"> </w:t>
      </w:r>
      <w:r w:rsidR="0036388D" w:rsidRPr="000B3269">
        <w:rPr>
          <w:rFonts w:ascii="Calibri" w:eastAsia="Times New Roman" w:hAnsi="Calibri" w:cs="Calibri"/>
        </w:rPr>
        <w:t>with the elementary classroom teacher responsible for the delivery of all core content instruction.</w:t>
      </w:r>
      <w:r w:rsidR="00723AD5" w:rsidRPr="000B3269">
        <w:rPr>
          <w:rFonts w:ascii="Calibri" w:eastAsia="Times New Roman" w:hAnsi="Calibri" w:cs="Calibri"/>
        </w:rPr>
        <w:t xml:space="preserve"> </w:t>
      </w:r>
      <w:r w:rsidR="0036388D" w:rsidRPr="000B3269">
        <w:rPr>
          <w:rFonts w:ascii="Calibri" w:eastAsia="Times New Roman" w:hAnsi="Calibri" w:cs="Calibri"/>
        </w:rPr>
        <w:t xml:space="preserve"> </w:t>
      </w:r>
      <w:r w:rsidR="00723AD5" w:rsidRPr="000B3269">
        <w:rPr>
          <w:rFonts w:ascii="Calibri" w:eastAsia="Times New Roman" w:hAnsi="Calibri" w:cs="Calibri"/>
        </w:rPr>
        <w:t xml:space="preserve">All classroom lessons are differentiated based on formative assessment data and </w:t>
      </w:r>
      <w:r w:rsidR="0036388D" w:rsidRPr="000B3269">
        <w:rPr>
          <w:rFonts w:ascii="Calibri" w:eastAsia="Times New Roman" w:hAnsi="Calibri" w:cs="Calibri"/>
        </w:rPr>
        <w:t xml:space="preserve">whole </w:t>
      </w:r>
      <w:r w:rsidR="00723AD5" w:rsidRPr="000B3269">
        <w:rPr>
          <w:rFonts w:ascii="Calibri" w:eastAsia="Times New Roman" w:hAnsi="Calibri" w:cs="Calibri"/>
        </w:rPr>
        <w:t xml:space="preserve">group, </w:t>
      </w:r>
      <w:r w:rsidR="0036388D" w:rsidRPr="000B3269">
        <w:rPr>
          <w:rFonts w:ascii="Calibri" w:eastAsia="Times New Roman" w:hAnsi="Calibri" w:cs="Calibri"/>
        </w:rPr>
        <w:t xml:space="preserve">small group, and individual </w:t>
      </w:r>
      <w:r w:rsidR="00723AD5" w:rsidRPr="000B3269">
        <w:rPr>
          <w:rFonts w:ascii="Calibri" w:eastAsia="Times New Roman" w:hAnsi="Calibri" w:cs="Calibri"/>
        </w:rPr>
        <w:t xml:space="preserve">work is </w:t>
      </w:r>
      <w:r w:rsidR="0036388D" w:rsidRPr="000B3269">
        <w:rPr>
          <w:rFonts w:ascii="Calibri" w:eastAsia="Times New Roman" w:hAnsi="Calibri" w:cs="Calibri"/>
        </w:rPr>
        <w:t xml:space="preserve">integrated into </w:t>
      </w:r>
      <w:r w:rsidR="00723AD5" w:rsidRPr="000B3269">
        <w:rPr>
          <w:rFonts w:ascii="Calibri" w:eastAsia="Times New Roman" w:hAnsi="Calibri" w:cs="Calibri"/>
        </w:rPr>
        <w:t>lessons</w:t>
      </w:r>
      <w:r w:rsidR="0036388D" w:rsidRPr="000B3269">
        <w:rPr>
          <w:rFonts w:ascii="Calibri" w:eastAsia="Times New Roman" w:hAnsi="Calibri" w:cs="Calibri"/>
        </w:rPr>
        <w:t xml:space="preserve"> with an increasing number of lessons relying on anywhere</w:t>
      </w:r>
      <w:r w:rsidR="00013753" w:rsidRPr="000B3269">
        <w:rPr>
          <w:rFonts w:ascii="Calibri" w:eastAsia="Times New Roman" w:hAnsi="Calibri" w:cs="Calibri"/>
        </w:rPr>
        <w:t>,</w:t>
      </w:r>
      <w:r w:rsidR="0036388D" w:rsidRPr="000B3269">
        <w:rPr>
          <w:rFonts w:ascii="Calibri" w:eastAsia="Times New Roman" w:hAnsi="Calibri" w:cs="Calibri"/>
        </w:rPr>
        <w:t xml:space="preserve"> anytime access to technology</w:t>
      </w:r>
      <w:r w:rsidR="00723AD5" w:rsidRPr="000B3269">
        <w:rPr>
          <w:rFonts w:ascii="Calibri" w:eastAsia="Times New Roman" w:hAnsi="Calibri" w:cs="Calibri"/>
        </w:rPr>
        <w:t xml:space="preserve">.  </w:t>
      </w:r>
      <w:r w:rsidR="0036388D" w:rsidRPr="000B3269">
        <w:rPr>
          <w:rFonts w:ascii="Calibri" w:eastAsia="Times New Roman" w:hAnsi="Calibri" w:cs="Calibri"/>
        </w:rPr>
        <w:t xml:space="preserve">In addition to general differentiated instruction, students receive a variety of support services that are provided through inclusion and push-in services whenever possible.  </w:t>
      </w:r>
    </w:p>
    <w:p w14:paraId="6294967F" w14:textId="77777777" w:rsidR="00B82315" w:rsidRPr="000B3269" w:rsidRDefault="00B82315" w:rsidP="00197304">
      <w:pPr>
        <w:pBdr>
          <w:bottom w:val="single" w:sz="4" w:space="1" w:color="auto"/>
        </w:pBdr>
        <w:spacing w:after="0" w:line="240" w:lineRule="auto"/>
        <w:rPr>
          <w:rFonts w:ascii="Calibri" w:hAnsi="Calibri" w:cs="Calibri"/>
          <w:b/>
          <w:color w:val="375439" w:themeColor="accent1" w:themeShade="80"/>
          <w:sz w:val="28"/>
          <w:szCs w:val="28"/>
        </w:rPr>
      </w:pPr>
    </w:p>
    <w:p w14:paraId="795E74B5" w14:textId="77777777" w:rsidR="00B82315" w:rsidRPr="000B3269" w:rsidRDefault="00B82315" w:rsidP="00197304">
      <w:pPr>
        <w:pBdr>
          <w:bottom w:val="single" w:sz="4" w:space="1" w:color="auto"/>
        </w:pBdr>
        <w:spacing w:after="0" w:line="240" w:lineRule="auto"/>
        <w:rPr>
          <w:rFonts w:ascii="Calibri" w:hAnsi="Calibri" w:cs="Calibri"/>
          <w:b/>
          <w:color w:val="375439" w:themeColor="accent1" w:themeShade="80"/>
          <w:sz w:val="28"/>
          <w:szCs w:val="28"/>
        </w:rPr>
      </w:pPr>
    </w:p>
    <w:p w14:paraId="78E37F8C" w14:textId="07C923F0" w:rsidR="000677C2" w:rsidRPr="000B3269" w:rsidRDefault="000677C2" w:rsidP="00197304">
      <w:pPr>
        <w:pBdr>
          <w:bottom w:val="single" w:sz="4" w:space="1" w:color="auto"/>
        </w:pBdr>
        <w:spacing w:after="0" w:line="240" w:lineRule="auto"/>
        <w:rPr>
          <w:rFonts w:ascii="Calibri" w:hAnsi="Calibri" w:cs="Calibri"/>
          <w:b/>
          <w:color w:val="375439" w:themeColor="accent1" w:themeShade="80"/>
          <w:sz w:val="28"/>
          <w:szCs w:val="28"/>
        </w:rPr>
      </w:pPr>
      <w:r w:rsidRPr="000B3269">
        <w:rPr>
          <w:rFonts w:ascii="Calibri" w:hAnsi="Calibri" w:cs="Calibri"/>
          <w:b/>
          <w:color w:val="375439" w:themeColor="accent1" w:themeShade="80"/>
          <w:sz w:val="28"/>
          <w:szCs w:val="28"/>
        </w:rPr>
        <w:t xml:space="preserve">Academic </w:t>
      </w:r>
      <w:r w:rsidR="00BB3EF6" w:rsidRPr="000B3269">
        <w:rPr>
          <w:rFonts w:ascii="Calibri" w:hAnsi="Calibri" w:cs="Calibri"/>
          <w:b/>
          <w:color w:val="375439" w:themeColor="accent1" w:themeShade="80"/>
          <w:sz w:val="28"/>
          <w:szCs w:val="28"/>
        </w:rPr>
        <w:t>Program</w:t>
      </w:r>
      <w:r w:rsidR="009A31AF" w:rsidRPr="000B3269">
        <w:rPr>
          <w:rFonts w:ascii="Calibri" w:hAnsi="Calibri" w:cs="Calibri"/>
          <w:b/>
          <w:color w:val="375439" w:themeColor="accent1" w:themeShade="80"/>
          <w:sz w:val="28"/>
          <w:szCs w:val="28"/>
        </w:rPr>
        <w:t xml:space="preserve"> Description </w:t>
      </w:r>
    </w:p>
    <w:p w14:paraId="4AA10915" w14:textId="77777777" w:rsidR="000677C2" w:rsidRPr="000B3269" w:rsidRDefault="000677C2" w:rsidP="00197304">
      <w:pPr>
        <w:spacing w:after="0" w:line="240" w:lineRule="auto"/>
        <w:rPr>
          <w:rFonts w:ascii="Calibri" w:hAnsi="Calibri" w:cs="Calibri"/>
          <w:b/>
        </w:rPr>
      </w:pPr>
    </w:p>
    <w:p w14:paraId="04CE0308" w14:textId="77777777" w:rsidR="003416FC" w:rsidRPr="00D013FC" w:rsidRDefault="006808AC" w:rsidP="61D41EA0">
      <w:pPr>
        <w:spacing w:after="0" w:line="240" w:lineRule="auto"/>
        <w:rPr>
          <w:rFonts w:ascii="Calibri" w:hAnsi="Calibri" w:cs="Calibri"/>
          <w:b/>
          <w:bCs/>
          <w:i/>
          <w:iCs/>
          <w:sz w:val="24"/>
          <w:szCs w:val="24"/>
          <w:u w:val="single"/>
        </w:rPr>
      </w:pPr>
      <w:r w:rsidRPr="00D013FC">
        <w:rPr>
          <w:rFonts w:ascii="Calibri" w:hAnsi="Calibri" w:cs="Calibri"/>
          <w:b/>
          <w:bCs/>
          <w:i/>
          <w:iCs/>
          <w:sz w:val="24"/>
          <w:szCs w:val="24"/>
          <w:u w:val="single"/>
        </w:rPr>
        <w:t>Core Academic Program</w:t>
      </w:r>
    </w:p>
    <w:p w14:paraId="6E570AA5" w14:textId="77777777" w:rsidR="006808AC" w:rsidRPr="009C053D" w:rsidRDefault="006808AC" w:rsidP="61D41EA0">
      <w:pPr>
        <w:spacing w:after="0" w:line="240" w:lineRule="auto"/>
        <w:rPr>
          <w:rFonts w:ascii="Calibri" w:hAnsi="Calibri" w:cs="Calibri"/>
          <w:b/>
          <w:bCs/>
        </w:rPr>
      </w:pPr>
    </w:p>
    <w:p w14:paraId="2E2E4699" w14:textId="40E00AB8" w:rsidR="004C58B9" w:rsidRPr="009C053D" w:rsidRDefault="61D41EA0" w:rsidP="004C58B9">
      <w:pPr>
        <w:pStyle w:val="ListParagraph"/>
        <w:spacing w:line="240" w:lineRule="auto"/>
        <w:rPr>
          <w:rFonts w:ascii="Calibri" w:eastAsia="Calibri" w:hAnsi="Calibri" w:cs="Calibri"/>
          <w:b/>
          <w:bCs/>
        </w:rPr>
      </w:pPr>
      <w:r w:rsidRPr="009C053D">
        <w:rPr>
          <w:rFonts w:ascii="Calibri" w:eastAsia="Calibri" w:hAnsi="Calibri" w:cs="Calibri"/>
          <w:b/>
          <w:bCs/>
        </w:rPr>
        <w:t xml:space="preserve">English Language Arts/Literacy  </w:t>
      </w:r>
    </w:p>
    <w:p w14:paraId="53A5B9C0" w14:textId="0FB1D3CE" w:rsidR="00443032" w:rsidRPr="009C053D" w:rsidRDefault="61D41EA0" w:rsidP="004C58B9">
      <w:pPr>
        <w:pStyle w:val="ListParagraph"/>
        <w:spacing w:line="240" w:lineRule="auto"/>
        <w:rPr>
          <w:rFonts w:ascii="Calibri" w:eastAsia="Calibri" w:hAnsi="Calibri" w:cs="Calibri"/>
        </w:rPr>
      </w:pPr>
      <w:r w:rsidRPr="009C053D">
        <w:rPr>
          <w:rFonts w:ascii="Calibri" w:hAnsi="Calibri" w:cs="Calibri"/>
        </w:rPr>
        <w:t>MERSD</w:t>
      </w:r>
      <w:r w:rsidRPr="009C053D">
        <w:rPr>
          <w:rFonts w:ascii="Calibri" w:eastAsia="Calibri" w:hAnsi="Calibri" w:cs="Calibri"/>
        </w:rPr>
        <w:t xml:space="preserve"> implements evidence- and researched-based Literacy programming that is grounded in the science of reading and proven instructional practices. The MERSD Literacy Program is student centered, our students are empowered to take an active role in their learning.</w:t>
      </w:r>
      <w:r w:rsidR="003E04E6" w:rsidRPr="003E04E6">
        <w:t xml:space="preserve"> </w:t>
      </w:r>
      <w:r w:rsidRPr="009C053D">
        <w:rPr>
          <w:rFonts w:ascii="Calibri" w:eastAsia="Calibri" w:hAnsi="Calibri" w:cs="Calibri"/>
        </w:rPr>
        <w:t>Using both print and digital resources to build strong literacy foundations, students access complex text, varied writing opportunities, and engage</w:t>
      </w:r>
      <w:r w:rsidR="007B1A22">
        <w:rPr>
          <w:rFonts w:ascii="Calibri" w:eastAsia="Calibri" w:hAnsi="Calibri" w:cs="Calibri"/>
        </w:rPr>
        <w:t xml:space="preserve"> in social emotional learning. </w:t>
      </w:r>
      <w:r w:rsidRPr="009C053D">
        <w:rPr>
          <w:rFonts w:ascii="Calibri" w:eastAsia="Calibri" w:hAnsi="Calibri" w:cs="Calibri"/>
        </w:rPr>
        <w:t xml:space="preserve">Through </w:t>
      </w:r>
      <w:r w:rsidR="00F44BB3" w:rsidRPr="009C053D">
        <w:rPr>
          <w:rFonts w:ascii="Calibri" w:eastAsia="Calibri" w:hAnsi="Calibri" w:cs="Calibri"/>
        </w:rPr>
        <w:t>exposure</w:t>
      </w:r>
      <w:r w:rsidRPr="009C053D">
        <w:rPr>
          <w:rFonts w:ascii="Calibri" w:eastAsia="Calibri" w:hAnsi="Calibri" w:cs="Calibri"/>
        </w:rPr>
        <w:t xml:space="preserve"> to rich text and rigorous instruction</w:t>
      </w:r>
      <w:r w:rsidR="007B1A22">
        <w:rPr>
          <w:rFonts w:ascii="Calibri" w:eastAsia="Calibri" w:hAnsi="Calibri" w:cs="Calibri"/>
        </w:rPr>
        <w:t>,</w:t>
      </w:r>
      <w:r w:rsidRPr="009C053D">
        <w:rPr>
          <w:rFonts w:ascii="Calibri" w:eastAsia="Calibri" w:hAnsi="Calibri" w:cs="Calibri"/>
        </w:rPr>
        <w:t xml:space="preserve"> students learn to explore the world and express themselves through reading, writing, and speaking. Understanding that the path to success is not the same for every student, we provide multi-tie</w:t>
      </w:r>
      <w:r w:rsidR="007B1A22">
        <w:rPr>
          <w:rFonts w:ascii="Calibri" w:eastAsia="Calibri" w:hAnsi="Calibri" w:cs="Calibri"/>
        </w:rPr>
        <w:t>red systems of support and data-</w:t>
      </w:r>
      <w:r w:rsidRPr="009C053D">
        <w:rPr>
          <w:rFonts w:ascii="Calibri" w:eastAsia="Calibri" w:hAnsi="Calibri" w:cs="Calibri"/>
        </w:rPr>
        <w:t xml:space="preserve">driven differentiated instruction to teach, reteach, or extend, to meet the needs of all learners. The district adopted </w:t>
      </w:r>
      <w:r w:rsidRPr="009C053D">
        <w:rPr>
          <w:rFonts w:ascii="Calibri" w:eastAsia="Calibri" w:hAnsi="Calibri" w:cs="Calibri"/>
          <w:i/>
          <w:iCs/>
        </w:rPr>
        <w:t xml:space="preserve">Wonders 2020 </w:t>
      </w:r>
      <w:r w:rsidRPr="009C053D">
        <w:rPr>
          <w:rFonts w:ascii="Calibri" w:eastAsia="Calibri" w:hAnsi="Calibri" w:cs="Calibri"/>
        </w:rPr>
        <w:t xml:space="preserve">as the core literacy resource. Wonders 2020 </w:t>
      </w:r>
      <w:r w:rsidR="009A6BB9" w:rsidRPr="009C053D">
        <w:rPr>
          <w:rFonts w:ascii="Calibri" w:eastAsia="Calibri" w:hAnsi="Calibri" w:cs="Calibri"/>
        </w:rPr>
        <w:t xml:space="preserve">is DESE approved literacy program and </w:t>
      </w:r>
      <w:r w:rsidRPr="009C053D">
        <w:rPr>
          <w:rFonts w:ascii="Calibri" w:eastAsia="Calibri" w:hAnsi="Calibri" w:cs="Calibri"/>
        </w:rPr>
        <w:t xml:space="preserve">has the highest </w:t>
      </w:r>
      <w:proofErr w:type="spellStart"/>
      <w:r w:rsidRPr="009C053D">
        <w:rPr>
          <w:rFonts w:ascii="Calibri" w:eastAsia="Calibri" w:hAnsi="Calibri" w:cs="Calibri"/>
        </w:rPr>
        <w:t>EdReports</w:t>
      </w:r>
      <w:proofErr w:type="spellEnd"/>
      <w:r w:rsidRPr="009C053D">
        <w:rPr>
          <w:rFonts w:ascii="Calibri" w:eastAsia="Calibri" w:hAnsi="Calibri" w:cs="Calibri"/>
        </w:rPr>
        <w:t xml:space="preserve"> rating for alignment to evidence-based instructional literacy practices.</w:t>
      </w:r>
    </w:p>
    <w:p w14:paraId="2F0D9251" w14:textId="77777777" w:rsidR="006808AC" w:rsidRPr="007E1EA0" w:rsidRDefault="006808AC" w:rsidP="00443032">
      <w:pPr>
        <w:pStyle w:val="ListParagraph"/>
        <w:spacing w:line="240" w:lineRule="auto"/>
      </w:pPr>
    </w:p>
    <w:p w14:paraId="36B2F0DD" w14:textId="77777777" w:rsidR="003416FC" w:rsidRPr="009C053D" w:rsidRDefault="003416FC" w:rsidP="009C053D">
      <w:pPr>
        <w:spacing w:after="0" w:line="240" w:lineRule="auto"/>
        <w:ind w:left="720"/>
        <w:rPr>
          <w:rFonts w:ascii="Calibri" w:hAnsi="Calibri" w:cs="Calibri"/>
          <w:b/>
        </w:rPr>
      </w:pPr>
      <w:r w:rsidRPr="009C053D">
        <w:rPr>
          <w:rFonts w:ascii="Calibri" w:hAnsi="Calibri" w:cs="Calibri"/>
          <w:b/>
        </w:rPr>
        <w:t xml:space="preserve">Mathematics </w:t>
      </w:r>
    </w:p>
    <w:p w14:paraId="226F4A96" w14:textId="027E7ED5" w:rsidR="00443032" w:rsidRPr="009C053D" w:rsidRDefault="00344F52" w:rsidP="00197304">
      <w:pPr>
        <w:pStyle w:val="ListParagraph"/>
        <w:spacing w:after="0" w:line="240" w:lineRule="auto"/>
        <w:rPr>
          <w:rFonts w:ascii="Calibri" w:hAnsi="Calibri" w:cs="Calibri"/>
        </w:rPr>
      </w:pPr>
      <w:r w:rsidRPr="009C053D">
        <w:rPr>
          <w:rFonts w:ascii="Calibri" w:hAnsi="Calibri" w:cs="Calibri"/>
        </w:rPr>
        <w:t>MERSD</w:t>
      </w:r>
      <w:r w:rsidR="00A9201C" w:rsidRPr="009C053D">
        <w:rPr>
          <w:rFonts w:ascii="Calibri" w:hAnsi="Calibri" w:cs="Calibri"/>
        </w:rPr>
        <w:t xml:space="preserve"> implements Everyday Mathematics </w:t>
      </w:r>
      <w:r w:rsidR="00A54B98" w:rsidRPr="009C053D">
        <w:rPr>
          <w:rFonts w:ascii="Calibri" w:hAnsi="Calibri" w:cs="Calibri"/>
        </w:rPr>
        <w:t>which supports</w:t>
      </w:r>
      <w:r w:rsidR="00A9201C" w:rsidRPr="009C053D">
        <w:rPr>
          <w:rFonts w:ascii="Calibri" w:hAnsi="Calibri" w:cs="Calibri"/>
        </w:rPr>
        <w:t xml:space="preserve"> </w:t>
      </w:r>
      <w:r w:rsidR="00374F8E" w:rsidRPr="009C053D">
        <w:rPr>
          <w:rFonts w:ascii="Calibri" w:hAnsi="Calibri" w:cs="Calibri"/>
        </w:rPr>
        <w:t xml:space="preserve">hands-on </w:t>
      </w:r>
      <w:r w:rsidR="000B3269" w:rsidRPr="009C053D">
        <w:rPr>
          <w:rFonts w:ascii="Calibri" w:hAnsi="Calibri" w:cs="Calibri"/>
        </w:rPr>
        <w:t>inquiry-based</w:t>
      </w:r>
      <w:r w:rsidR="00374F8E" w:rsidRPr="009C053D">
        <w:rPr>
          <w:rFonts w:ascii="Calibri" w:hAnsi="Calibri" w:cs="Calibri"/>
        </w:rPr>
        <w:t xml:space="preserve"> </w:t>
      </w:r>
      <w:r w:rsidR="00A9201C" w:rsidRPr="009C053D">
        <w:rPr>
          <w:rFonts w:ascii="Calibri" w:hAnsi="Calibri" w:cs="Calibri"/>
        </w:rPr>
        <w:t xml:space="preserve">mathematics instruction. </w:t>
      </w:r>
      <w:r w:rsidR="00A54B98" w:rsidRPr="009C053D">
        <w:rPr>
          <w:rFonts w:ascii="Calibri" w:hAnsi="Calibri" w:cs="Calibri"/>
        </w:rPr>
        <w:t xml:space="preserve">The program </w:t>
      </w:r>
      <w:r w:rsidR="00540961" w:rsidRPr="009C053D">
        <w:rPr>
          <w:rFonts w:ascii="Calibri" w:hAnsi="Calibri" w:cs="Calibri"/>
        </w:rPr>
        <w:t>requires manipulatives</w:t>
      </w:r>
      <w:r w:rsidR="00A54B98" w:rsidRPr="009C053D">
        <w:rPr>
          <w:rFonts w:ascii="Calibri" w:hAnsi="Calibri" w:cs="Calibri"/>
        </w:rPr>
        <w:t xml:space="preserve"> to support conceptual understanding and development of math practices.</w:t>
      </w:r>
      <w:r w:rsidR="00A9201C" w:rsidRPr="009C053D">
        <w:rPr>
          <w:rFonts w:ascii="Calibri" w:hAnsi="Calibri" w:cs="Calibri"/>
        </w:rPr>
        <w:t xml:space="preserve"> </w:t>
      </w:r>
      <w:r w:rsidR="00F4227D" w:rsidRPr="009C053D">
        <w:rPr>
          <w:rFonts w:ascii="Calibri" w:hAnsi="Calibri" w:cs="Calibri"/>
        </w:rPr>
        <w:t xml:space="preserve">It is our goal for students to become confident problem-solvers who value and enjoy math. Implementation </w:t>
      </w:r>
      <w:r w:rsidR="000E4568">
        <w:rPr>
          <w:rFonts w:ascii="Calibri" w:hAnsi="Calibri" w:cs="Calibri"/>
        </w:rPr>
        <w:t>utilizes</w:t>
      </w:r>
      <w:r w:rsidR="00A9201C" w:rsidRPr="009C053D">
        <w:rPr>
          <w:rFonts w:ascii="Calibri" w:hAnsi="Calibri" w:cs="Calibri"/>
        </w:rPr>
        <w:t xml:space="preserve"> instructional technology and </w:t>
      </w:r>
      <w:r w:rsidR="000E4568">
        <w:rPr>
          <w:rFonts w:ascii="Calibri" w:hAnsi="Calibri" w:cs="Calibri"/>
        </w:rPr>
        <w:t xml:space="preserve">flexible </w:t>
      </w:r>
      <w:r w:rsidR="00A9201C" w:rsidRPr="009C053D">
        <w:rPr>
          <w:rFonts w:ascii="Calibri" w:hAnsi="Calibri" w:cs="Calibri"/>
        </w:rPr>
        <w:t>teaching space for whole group instruction along with spaces for m</w:t>
      </w:r>
      <w:r w:rsidR="007B1A22">
        <w:rPr>
          <w:rFonts w:ascii="Calibri" w:hAnsi="Calibri" w:cs="Calibri"/>
        </w:rPr>
        <w:t xml:space="preserve">ultiple small breakout groups. </w:t>
      </w:r>
      <w:r w:rsidR="00F02781" w:rsidRPr="009C053D">
        <w:rPr>
          <w:rFonts w:ascii="Calibri" w:hAnsi="Calibri" w:cs="Calibri"/>
        </w:rPr>
        <w:t xml:space="preserve">Through problem solving our students learn </w:t>
      </w:r>
      <w:r w:rsidR="0091428E" w:rsidRPr="009C053D">
        <w:rPr>
          <w:rFonts w:ascii="Calibri" w:hAnsi="Calibri" w:cs="Calibri"/>
        </w:rPr>
        <w:t xml:space="preserve">how to apply math </w:t>
      </w:r>
      <w:r w:rsidR="007B1A22">
        <w:rPr>
          <w:rFonts w:ascii="Calibri" w:hAnsi="Calibri" w:cs="Calibri"/>
        </w:rPr>
        <w:t>thinking in real life scenarios.</w:t>
      </w:r>
    </w:p>
    <w:p w14:paraId="6840C7F4" w14:textId="77777777" w:rsidR="00A9201C" w:rsidRPr="007E1EA0" w:rsidRDefault="00A9201C" w:rsidP="00443032">
      <w:pPr>
        <w:pStyle w:val="ListParagraph"/>
        <w:spacing w:after="0" w:line="240" w:lineRule="auto"/>
      </w:pPr>
    </w:p>
    <w:p w14:paraId="1843D34E" w14:textId="77777777" w:rsidR="00A9201C" w:rsidRPr="009C053D" w:rsidRDefault="00A9201C" w:rsidP="009C053D">
      <w:pPr>
        <w:spacing w:after="0" w:line="240" w:lineRule="auto"/>
        <w:ind w:left="720"/>
        <w:rPr>
          <w:rFonts w:ascii="Calibri" w:hAnsi="Calibri" w:cs="Calibri"/>
          <w:b/>
        </w:rPr>
      </w:pPr>
      <w:r w:rsidRPr="009C053D">
        <w:rPr>
          <w:rFonts w:ascii="Calibri" w:hAnsi="Calibri" w:cs="Calibri"/>
          <w:b/>
        </w:rPr>
        <w:t>Science</w:t>
      </w:r>
    </w:p>
    <w:p w14:paraId="7F4E8DFB" w14:textId="7FF36C3C" w:rsidR="00565BCE" w:rsidRPr="009C053D" w:rsidRDefault="00AE412B" w:rsidP="00F163DA">
      <w:pPr>
        <w:spacing w:after="0" w:line="240" w:lineRule="auto"/>
        <w:ind w:left="720"/>
        <w:rPr>
          <w:rFonts w:ascii="Calibri" w:hAnsi="Calibri" w:cs="Calibri"/>
        </w:rPr>
      </w:pPr>
      <w:r w:rsidRPr="009C053D">
        <w:rPr>
          <w:rFonts w:ascii="Calibri" w:hAnsi="Calibri" w:cs="Calibri"/>
        </w:rPr>
        <w:t xml:space="preserve">Science curriculum is delivered using </w:t>
      </w:r>
      <w:r w:rsidR="000E2F51" w:rsidRPr="009C053D">
        <w:rPr>
          <w:rFonts w:ascii="Calibri" w:hAnsi="Calibri" w:cs="Calibri"/>
        </w:rPr>
        <w:t xml:space="preserve">Mystery Science for grades K-2 and </w:t>
      </w:r>
      <w:r w:rsidRPr="009C053D">
        <w:rPr>
          <w:rFonts w:ascii="Calibri" w:hAnsi="Calibri" w:cs="Calibri"/>
        </w:rPr>
        <w:t>the Know Atom program</w:t>
      </w:r>
      <w:r w:rsidR="00707AA7" w:rsidRPr="009C053D">
        <w:rPr>
          <w:rFonts w:ascii="Calibri" w:hAnsi="Calibri" w:cs="Calibri"/>
        </w:rPr>
        <w:t xml:space="preserve"> for grades </w:t>
      </w:r>
      <w:r w:rsidR="000E2F51" w:rsidRPr="009C053D">
        <w:rPr>
          <w:rFonts w:ascii="Calibri" w:hAnsi="Calibri" w:cs="Calibri"/>
        </w:rPr>
        <w:t>3-5</w:t>
      </w:r>
      <w:r w:rsidRPr="009C053D">
        <w:rPr>
          <w:rFonts w:ascii="Calibri" w:hAnsi="Calibri" w:cs="Calibri"/>
        </w:rPr>
        <w:t xml:space="preserve">.  </w:t>
      </w:r>
      <w:r w:rsidR="000E2F51" w:rsidRPr="009C053D">
        <w:rPr>
          <w:rFonts w:ascii="Calibri" w:hAnsi="Calibri" w:cs="Calibri"/>
        </w:rPr>
        <w:t xml:space="preserve">Mystery Science capitalizes on </w:t>
      </w:r>
      <w:r w:rsidR="00B14118" w:rsidRPr="009C053D">
        <w:rPr>
          <w:rFonts w:ascii="Calibri" w:hAnsi="Calibri" w:cs="Calibri"/>
        </w:rPr>
        <w:t>children’s</w:t>
      </w:r>
      <w:r w:rsidR="000E2F51" w:rsidRPr="009C053D">
        <w:rPr>
          <w:rFonts w:ascii="Calibri" w:hAnsi="Calibri" w:cs="Calibri"/>
        </w:rPr>
        <w:t xml:space="preserve"> natural </w:t>
      </w:r>
      <w:r w:rsidR="007B1A22">
        <w:rPr>
          <w:rFonts w:ascii="Calibri" w:hAnsi="Calibri" w:cs="Calibri"/>
        </w:rPr>
        <w:t xml:space="preserve">curiosity. </w:t>
      </w:r>
      <w:r w:rsidR="00116986" w:rsidRPr="009C053D">
        <w:rPr>
          <w:rFonts w:ascii="Calibri" w:hAnsi="Calibri" w:cs="Calibri"/>
        </w:rPr>
        <w:t xml:space="preserve">The program </w:t>
      </w:r>
      <w:r w:rsidR="00B14118" w:rsidRPr="009C053D">
        <w:rPr>
          <w:rFonts w:ascii="Calibri" w:hAnsi="Calibri" w:cs="Calibri"/>
        </w:rPr>
        <w:t xml:space="preserve">promotes critical thinking, exploration of the world, and provides opportunities to </w:t>
      </w:r>
      <w:r w:rsidR="00E35CD7" w:rsidRPr="009C053D">
        <w:rPr>
          <w:rFonts w:ascii="Calibri" w:hAnsi="Calibri" w:cs="Calibri"/>
        </w:rPr>
        <w:t>develop the</w:t>
      </w:r>
      <w:r w:rsidR="00A708C7" w:rsidRPr="009C053D">
        <w:rPr>
          <w:rFonts w:ascii="Calibri" w:hAnsi="Calibri" w:cs="Calibri"/>
        </w:rPr>
        <w:t>ir</w:t>
      </w:r>
      <w:r w:rsidR="00E35CD7" w:rsidRPr="009C053D">
        <w:rPr>
          <w:rFonts w:ascii="Calibri" w:hAnsi="Calibri" w:cs="Calibri"/>
        </w:rPr>
        <w:t xml:space="preserve"> </w:t>
      </w:r>
      <w:r w:rsidR="00F35A3D" w:rsidRPr="009C053D">
        <w:rPr>
          <w:rFonts w:ascii="Calibri" w:hAnsi="Calibri" w:cs="Calibri"/>
        </w:rPr>
        <w:t xml:space="preserve">ability to </w:t>
      </w:r>
      <w:r w:rsidR="00A708C7" w:rsidRPr="009C053D">
        <w:rPr>
          <w:rFonts w:ascii="Calibri" w:hAnsi="Calibri" w:cs="Calibri"/>
        </w:rPr>
        <w:t xml:space="preserve">problem solve. </w:t>
      </w:r>
      <w:r w:rsidR="00F35A3D" w:rsidRPr="009C053D">
        <w:rPr>
          <w:rFonts w:ascii="Calibri" w:hAnsi="Calibri" w:cs="Calibri"/>
        </w:rPr>
        <w:t xml:space="preserve"> </w:t>
      </w:r>
    </w:p>
    <w:p w14:paraId="29690091" w14:textId="77777777" w:rsidR="00565BCE" w:rsidRPr="009C053D" w:rsidRDefault="00565BCE" w:rsidP="00B54283">
      <w:pPr>
        <w:spacing w:after="0" w:line="240" w:lineRule="auto"/>
        <w:ind w:left="720"/>
        <w:rPr>
          <w:rFonts w:ascii="Calibri" w:hAnsi="Calibri" w:cs="Calibri"/>
        </w:rPr>
      </w:pPr>
    </w:p>
    <w:p w14:paraId="1417A1BA" w14:textId="14CBA693" w:rsidR="00AE412B" w:rsidRPr="009C053D" w:rsidRDefault="00AE412B" w:rsidP="0027572B">
      <w:pPr>
        <w:spacing w:after="0" w:line="240" w:lineRule="auto"/>
        <w:ind w:left="720"/>
        <w:rPr>
          <w:rFonts w:ascii="Calibri" w:hAnsi="Calibri" w:cs="Calibri"/>
        </w:rPr>
      </w:pPr>
      <w:r w:rsidRPr="009C053D">
        <w:rPr>
          <w:rFonts w:ascii="Calibri" w:hAnsi="Calibri" w:cs="Calibri"/>
        </w:rPr>
        <w:t>The Know At</w:t>
      </w:r>
      <w:r w:rsidR="00170704" w:rsidRPr="009C053D">
        <w:rPr>
          <w:rFonts w:ascii="Calibri" w:hAnsi="Calibri" w:cs="Calibri"/>
        </w:rPr>
        <w:t xml:space="preserve">om Program is engineered </w:t>
      </w:r>
      <w:r w:rsidR="00E31236" w:rsidRPr="009C053D">
        <w:rPr>
          <w:rFonts w:ascii="Calibri" w:hAnsi="Calibri" w:cs="Calibri"/>
        </w:rPr>
        <w:t xml:space="preserve">to connect </w:t>
      </w:r>
      <w:r w:rsidRPr="009C053D">
        <w:rPr>
          <w:rFonts w:ascii="Calibri" w:hAnsi="Calibri" w:cs="Calibri"/>
        </w:rPr>
        <w:t xml:space="preserve">students to the many areas that science </w:t>
      </w:r>
      <w:r w:rsidR="000E4568" w:rsidRPr="009C053D">
        <w:rPr>
          <w:rFonts w:ascii="Calibri" w:hAnsi="Calibri" w:cs="Calibri"/>
        </w:rPr>
        <w:t>reache</w:t>
      </w:r>
      <w:r w:rsidR="000E4568">
        <w:rPr>
          <w:rFonts w:ascii="Calibri" w:hAnsi="Calibri" w:cs="Calibri"/>
        </w:rPr>
        <w:t>d</w:t>
      </w:r>
      <w:r w:rsidR="000E4568" w:rsidRPr="009C053D">
        <w:rPr>
          <w:rFonts w:ascii="Calibri" w:hAnsi="Calibri" w:cs="Calibri"/>
        </w:rPr>
        <w:t xml:space="preserve"> </w:t>
      </w:r>
      <w:r w:rsidRPr="009C053D">
        <w:rPr>
          <w:rFonts w:ascii="Calibri" w:hAnsi="Calibri" w:cs="Calibri"/>
        </w:rPr>
        <w:t>through a hands-on experiential approach. Students relate concepts through the Scientific Method</w:t>
      </w:r>
      <w:r w:rsidR="00170704" w:rsidRPr="009C053D">
        <w:rPr>
          <w:rFonts w:ascii="Calibri" w:hAnsi="Calibri" w:cs="Calibri"/>
        </w:rPr>
        <w:t xml:space="preserve"> </w:t>
      </w:r>
      <w:r w:rsidRPr="009C053D">
        <w:rPr>
          <w:rFonts w:ascii="Calibri" w:hAnsi="Calibri" w:cs="Calibri"/>
        </w:rPr>
        <w:t xml:space="preserve">by generating data in experiments and testing prototypes built using the Engineering Design Process. This includes a great number of materials and hands-on experiences, including projects that students develop and add to over time.  </w:t>
      </w:r>
    </w:p>
    <w:p w14:paraId="69A40E3F" w14:textId="77777777" w:rsidR="00AE412B" w:rsidRPr="009C053D" w:rsidRDefault="00AE412B" w:rsidP="0027572B">
      <w:pPr>
        <w:spacing w:after="0" w:line="240" w:lineRule="auto"/>
        <w:ind w:left="720"/>
        <w:rPr>
          <w:rFonts w:ascii="Calibri" w:hAnsi="Calibri" w:cs="Calibri"/>
        </w:rPr>
      </w:pPr>
    </w:p>
    <w:p w14:paraId="5D686036" w14:textId="103B39FE" w:rsidR="00276083" w:rsidRPr="009C053D" w:rsidRDefault="003E03C4" w:rsidP="0027572B">
      <w:pPr>
        <w:pStyle w:val="ListParagraph"/>
        <w:spacing w:after="0" w:line="240" w:lineRule="auto"/>
        <w:rPr>
          <w:rFonts w:ascii="Calibri" w:hAnsi="Calibri" w:cs="Calibri"/>
        </w:rPr>
      </w:pPr>
      <w:r w:rsidRPr="009C053D">
        <w:rPr>
          <w:rFonts w:ascii="Calibri" w:hAnsi="Calibri" w:cs="Calibri"/>
        </w:rPr>
        <w:t>Also,</w:t>
      </w:r>
      <w:r w:rsidR="00AE412B" w:rsidRPr="009C053D">
        <w:rPr>
          <w:rFonts w:ascii="Calibri" w:hAnsi="Calibri" w:cs="Calibri"/>
        </w:rPr>
        <w:t xml:space="preserve"> as part of the science program, </w:t>
      </w:r>
      <w:r w:rsidR="00906AD5" w:rsidRPr="009C053D">
        <w:rPr>
          <w:rFonts w:ascii="Calibri" w:hAnsi="Calibri" w:cs="Calibri"/>
        </w:rPr>
        <w:t>MERSD is committed to environmental awareness</w:t>
      </w:r>
      <w:r w:rsidR="00D55E6E" w:rsidRPr="009C053D">
        <w:rPr>
          <w:rFonts w:ascii="Calibri" w:hAnsi="Calibri" w:cs="Calibri"/>
        </w:rPr>
        <w:t>, stewardship</w:t>
      </w:r>
      <w:r w:rsidR="0062506F" w:rsidRPr="009C053D">
        <w:rPr>
          <w:rFonts w:ascii="Calibri" w:hAnsi="Calibri" w:cs="Calibri"/>
        </w:rPr>
        <w:t>,</w:t>
      </w:r>
      <w:r w:rsidR="009A31AF" w:rsidRPr="009C053D">
        <w:rPr>
          <w:rFonts w:ascii="Calibri" w:hAnsi="Calibri" w:cs="Calibri"/>
        </w:rPr>
        <w:t xml:space="preserve"> and sustainability.  To that end we have instituted</w:t>
      </w:r>
      <w:r w:rsidR="00F30FF1">
        <w:rPr>
          <w:rFonts w:ascii="Calibri" w:hAnsi="Calibri" w:cs="Calibri"/>
        </w:rPr>
        <w:t xml:space="preserve"> a</w:t>
      </w:r>
      <w:r w:rsidR="00906AD5" w:rsidRPr="009C053D">
        <w:rPr>
          <w:rFonts w:ascii="Calibri" w:hAnsi="Calibri" w:cs="Calibri"/>
        </w:rPr>
        <w:t xml:space="preserve"> K-12 learning strand dedicated to instruction and promotion of environment education.  </w:t>
      </w:r>
      <w:r w:rsidR="009A31AF" w:rsidRPr="009C053D">
        <w:rPr>
          <w:rFonts w:ascii="Calibri" w:hAnsi="Calibri" w:cs="Calibri"/>
        </w:rPr>
        <w:t>Our program begins with hands-on experiential lea</w:t>
      </w:r>
      <w:r w:rsidR="00C94B14" w:rsidRPr="009C053D">
        <w:rPr>
          <w:rFonts w:ascii="Calibri" w:hAnsi="Calibri" w:cs="Calibri"/>
        </w:rPr>
        <w:t xml:space="preserve">rning at the elementary </w:t>
      </w:r>
      <w:r w:rsidR="00584961">
        <w:rPr>
          <w:rFonts w:ascii="Calibri" w:hAnsi="Calibri" w:cs="Calibri"/>
        </w:rPr>
        <w:t xml:space="preserve">level </w:t>
      </w:r>
      <w:r w:rsidR="00C94B14" w:rsidRPr="009C053D">
        <w:rPr>
          <w:rFonts w:ascii="Calibri" w:hAnsi="Calibri" w:cs="Calibri"/>
        </w:rPr>
        <w:t>and cul</w:t>
      </w:r>
      <w:r w:rsidR="009A31AF" w:rsidRPr="009C053D">
        <w:rPr>
          <w:rFonts w:ascii="Calibri" w:hAnsi="Calibri" w:cs="Calibri"/>
        </w:rPr>
        <w:t>minates in a project based high</w:t>
      </w:r>
      <w:r w:rsidR="00C94B14" w:rsidRPr="009C053D">
        <w:rPr>
          <w:rFonts w:ascii="Calibri" w:hAnsi="Calibri" w:cs="Calibri"/>
        </w:rPr>
        <w:t xml:space="preserve"> school pathway that leads to “green” diploma recognition. </w:t>
      </w:r>
      <w:r w:rsidR="009A31AF" w:rsidRPr="009C053D">
        <w:rPr>
          <w:rFonts w:ascii="Calibri" w:hAnsi="Calibri" w:cs="Calibri"/>
        </w:rPr>
        <w:t xml:space="preserve"> </w:t>
      </w:r>
    </w:p>
    <w:p w14:paraId="3859BF02" w14:textId="03A67BC9" w:rsidR="00906AD5" w:rsidRPr="009C053D" w:rsidRDefault="00906AD5" w:rsidP="00197304">
      <w:pPr>
        <w:spacing w:after="0" w:line="240" w:lineRule="auto"/>
        <w:rPr>
          <w:rFonts w:ascii="Calibri" w:hAnsi="Calibri" w:cs="Calibri"/>
        </w:rPr>
      </w:pPr>
    </w:p>
    <w:p w14:paraId="66019421" w14:textId="77777777" w:rsidR="00A9201C" w:rsidRPr="009C053D" w:rsidRDefault="00A9201C" w:rsidP="009C053D">
      <w:pPr>
        <w:spacing w:after="0" w:line="240" w:lineRule="auto"/>
        <w:ind w:left="720"/>
        <w:rPr>
          <w:rFonts w:ascii="Calibri" w:hAnsi="Calibri" w:cs="Calibri"/>
          <w:b/>
        </w:rPr>
      </w:pPr>
      <w:r w:rsidRPr="009C053D">
        <w:rPr>
          <w:rFonts w:ascii="Calibri" w:hAnsi="Calibri" w:cs="Calibri"/>
          <w:b/>
        </w:rPr>
        <w:t>Social Studies</w:t>
      </w:r>
    </w:p>
    <w:p w14:paraId="4B460B20" w14:textId="640A940E" w:rsidR="004B00BE" w:rsidRPr="009C053D" w:rsidRDefault="00DC5F58" w:rsidP="00197304">
      <w:pPr>
        <w:pStyle w:val="ListParagraph"/>
        <w:spacing w:after="0" w:line="240" w:lineRule="auto"/>
        <w:rPr>
          <w:rFonts w:ascii="Calibri" w:hAnsi="Calibri" w:cs="Calibri"/>
        </w:rPr>
      </w:pPr>
      <w:r w:rsidRPr="009C053D">
        <w:rPr>
          <w:rFonts w:ascii="Calibri" w:hAnsi="Calibri" w:cs="Calibri"/>
        </w:rPr>
        <w:t>Aligned with t</w:t>
      </w:r>
      <w:r w:rsidR="00095007" w:rsidRPr="009C053D">
        <w:rPr>
          <w:rFonts w:ascii="Calibri" w:hAnsi="Calibri" w:cs="Calibri"/>
        </w:rPr>
        <w:t>he M</w:t>
      </w:r>
      <w:r w:rsidR="00412A62" w:rsidRPr="009C053D">
        <w:rPr>
          <w:rFonts w:ascii="Calibri" w:hAnsi="Calibri" w:cs="Calibri"/>
        </w:rPr>
        <w:t>assachusetts</w:t>
      </w:r>
      <w:r w:rsidR="00095007" w:rsidRPr="009C053D">
        <w:rPr>
          <w:rFonts w:ascii="Calibri" w:hAnsi="Calibri" w:cs="Calibri"/>
        </w:rPr>
        <w:t xml:space="preserve"> </w:t>
      </w:r>
      <w:r w:rsidR="00412A62" w:rsidRPr="009C053D">
        <w:rPr>
          <w:rFonts w:ascii="Calibri" w:hAnsi="Calibri" w:cs="Calibri"/>
        </w:rPr>
        <w:t>Department</w:t>
      </w:r>
      <w:r w:rsidR="00095007" w:rsidRPr="009C053D">
        <w:rPr>
          <w:rFonts w:ascii="Calibri" w:hAnsi="Calibri" w:cs="Calibri"/>
        </w:rPr>
        <w:t xml:space="preserve"> of </w:t>
      </w:r>
      <w:r w:rsidR="00412A62" w:rsidRPr="009C053D">
        <w:rPr>
          <w:rFonts w:ascii="Calibri" w:hAnsi="Calibri" w:cs="Calibri"/>
        </w:rPr>
        <w:t>Elementary &amp; Secondary</w:t>
      </w:r>
      <w:r w:rsidR="00095007" w:rsidRPr="009C053D">
        <w:rPr>
          <w:rFonts w:ascii="Calibri" w:hAnsi="Calibri" w:cs="Calibri"/>
        </w:rPr>
        <w:t xml:space="preserve"> Education Soc</w:t>
      </w:r>
      <w:r w:rsidR="00412A62" w:rsidRPr="009C053D">
        <w:rPr>
          <w:rFonts w:ascii="Calibri" w:hAnsi="Calibri" w:cs="Calibri"/>
        </w:rPr>
        <w:t xml:space="preserve">ial </w:t>
      </w:r>
      <w:r w:rsidR="00D34952" w:rsidRPr="009C053D">
        <w:rPr>
          <w:rFonts w:ascii="Calibri" w:hAnsi="Calibri" w:cs="Calibri"/>
        </w:rPr>
        <w:t>Science</w:t>
      </w:r>
      <w:r w:rsidR="00412A62" w:rsidRPr="009C053D">
        <w:rPr>
          <w:rFonts w:ascii="Calibri" w:hAnsi="Calibri" w:cs="Calibri"/>
        </w:rPr>
        <w:t xml:space="preserve"> Frameworks, </w:t>
      </w:r>
      <w:r w:rsidR="00E77F20" w:rsidRPr="009C053D">
        <w:rPr>
          <w:rFonts w:ascii="Calibri" w:hAnsi="Calibri" w:cs="Calibri"/>
        </w:rPr>
        <w:t>the</w:t>
      </w:r>
      <w:r w:rsidR="00F4227D" w:rsidRPr="009C053D">
        <w:rPr>
          <w:rFonts w:ascii="Calibri" w:hAnsi="Calibri" w:cs="Calibri"/>
        </w:rPr>
        <w:t xml:space="preserve"> goal of the social studies program is to prepare students to become responsible citizens of </w:t>
      </w:r>
      <w:r w:rsidR="00764BA8" w:rsidRPr="009C053D">
        <w:rPr>
          <w:rFonts w:ascii="Calibri" w:hAnsi="Calibri" w:cs="Calibri"/>
        </w:rPr>
        <w:t xml:space="preserve">the world </w:t>
      </w:r>
      <w:r w:rsidR="00F4227D" w:rsidRPr="009C053D">
        <w:rPr>
          <w:rFonts w:ascii="Calibri" w:hAnsi="Calibri" w:cs="Calibri"/>
        </w:rPr>
        <w:t xml:space="preserve">by helping them to understand and appreciate the diversity and commonality of </w:t>
      </w:r>
      <w:r w:rsidR="00436A32" w:rsidRPr="009C053D">
        <w:rPr>
          <w:rFonts w:ascii="Calibri" w:hAnsi="Calibri" w:cs="Calibri"/>
        </w:rPr>
        <w:t xml:space="preserve">all </w:t>
      </w:r>
      <w:r w:rsidR="00F4227D" w:rsidRPr="009C053D">
        <w:rPr>
          <w:rFonts w:ascii="Calibri" w:hAnsi="Calibri" w:cs="Calibri"/>
        </w:rPr>
        <w:t xml:space="preserve">people. </w:t>
      </w:r>
      <w:r w:rsidR="00997463" w:rsidRPr="009C053D">
        <w:rPr>
          <w:rFonts w:ascii="Calibri" w:hAnsi="Calibri" w:cs="Calibri"/>
        </w:rPr>
        <w:t>Content</w:t>
      </w:r>
      <w:r w:rsidR="00EA5F7C" w:rsidRPr="009C053D">
        <w:rPr>
          <w:rFonts w:ascii="Calibri" w:hAnsi="Calibri" w:cs="Calibri"/>
        </w:rPr>
        <w:t xml:space="preserve"> highlights for the K-5 </w:t>
      </w:r>
      <w:r w:rsidR="003C0A2A" w:rsidRPr="009C053D">
        <w:rPr>
          <w:rFonts w:ascii="Calibri" w:hAnsi="Calibri" w:cs="Calibri"/>
        </w:rPr>
        <w:t xml:space="preserve">continuum include </w:t>
      </w:r>
      <w:r w:rsidR="004B00BE" w:rsidRPr="009C053D">
        <w:rPr>
          <w:rFonts w:ascii="Calibri" w:hAnsi="Calibri" w:cs="Calibri"/>
        </w:rPr>
        <w:t xml:space="preserve">the following: </w:t>
      </w:r>
    </w:p>
    <w:p w14:paraId="5AA63D31" w14:textId="77777777" w:rsidR="004F7AE0" w:rsidRPr="009C053D" w:rsidRDefault="004F7AE0" w:rsidP="00197304">
      <w:pPr>
        <w:pStyle w:val="ListParagraph"/>
        <w:spacing w:after="0" w:line="240" w:lineRule="auto"/>
        <w:rPr>
          <w:rFonts w:ascii="Calibri" w:hAnsi="Calibri" w:cs="Calibri"/>
        </w:rPr>
      </w:pPr>
    </w:p>
    <w:p w14:paraId="3B89558D" w14:textId="6B432C82" w:rsidR="00997463" w:rsidRPr="009C053D" w:rsidRDefault="00071401" w:rsidP="004C58B9">
      <w:pPr>
        <w:pStyle w:val="ListParagraph"/>
        <w:numPr>
          <w:ilvl w:val="0"/>
          <w:numId w:val="16"/>
        </w:numPr>
        <w:spacing w:after="0" w:line="240" w:lineRule="auto"/>
        <w:ind w:left="1440"/>
        <w:rPr>
          <w:rFonts w:ascii="Calibri" w:hAnsi="Calibri" w:cs="Calibri"/>
        </w:rPr>
      </w:pPr>
      <w:r w:rsidRPr="009C053D">
        <w:rPr>
          <w:rFonts w:ascii="Calibri" w:hAnsi="Calibri" w:cs="Calibri"/>
        </w:rPr>
        <w:t>Kindergarten: Many Roles in Living, Learning, and Working</w:t>
      </w:r>
    </w:p>
    <w:p w14:paraId="34169FB7" w14:textId="77777777" w:rsidR="00997463" w:rsidRPr="009C053D" w:rsidRDefault="00071401" w:rsidP="004C58B9">
      <w:pPr>
        <w:pStyle w:val="ListParagraph"/>
        <w:numPr>
          <w:ilvl w:val="0"/>
          <w:numId w:val="16"/>
        </w:numPr>
        <w:spacing w:after="0" w:line="240" w:lineRule="auto"/>
        <w:ind w:left="1440"/>
        <w:rPr>
          <w:rFonts w:ascii="Calibri" w:hAnsi="Calibri" w:cs="Calibri"/>
        </w:rPr>
      </w:pPr>
      <w:r w:rsidRPr="009C053D">
        <w:rPr>
          <w:rFonts w:ascii="Calibri" w:hAnsi="Calibri" w:cs="Calibri"/>
        </w:rPr>
        <w:t xml:space="preserve">Grade 1: Leadership, Cooperation, Unity, and Diversity </w:t>
      </w:r>
    </w:p>
    <w:p w14:paraId="05FE55B5" w14:textId="77777777" w:rsidR="00997463" w:rsidRPr="009C053D" w:rsidRDefault="00071401" w:rsidP="004C58B9">
      <w:pPr>
        <w:pStyle w:val="ListParagraph"/>
        <w:numPr>
          <w:ilvl w:val="0"/>
          <w:numId w:val="16"/>
        </w:numPr>
        <w:spacing w:after="0" w:line="240" w:lineRule="auto"/>
        <w:ind w:left="1440"/>
        <w:rPr>
          <w:rFonts w:ascii="Calibri" w:hAnsi="Calibri" w:cs="Calibri"/>
        </w:rPr>
      </w:pPr>
      <w:r w:rsidRPr="009C053D">
        <w:rPr>
          <w:rFonts w:ascii="Calibri" w:hAnsi="Calibri" w:cs="Calibri"/>
        </w:rPr>
        <w:t xml:space="preserve">Grade 2: Global Geography: Places and Peoples, Cultures and Resources </w:t>
      </w:r>
    </w:p>
    <w:p w14:paraId="19441BD5" w14:textId="77777777" w:rsidR="00997463" w:rsidRPr="009C053D" w:rsidRDefault="00071401" w:rsidP="004C58B9">
      <w:pPr>
        <w:pStyle w:val="ListParagraph"/>
        <w:numPr>
          <w:ilvl w:val="0"/>
          <w:numId w:val="16"/>
        </w:numPr>
        <w:spacing w:after="0" w:line="240" w:lineRule="auto"/>
        <w:ind w:left="1440"/>
        <w:rPr>
          <w:rFonts w:ascii="Calibri" w:hAnsi="Calibri" w:cs="Calibri"/>
        </w:rPr>
      </w:pPr>
      <w:r w:rsidRPr="009C053D">
        <w:rPr>
          <w:rFonts w:ascii="Calibri" w:hAnsi="Calibri" w:cs="Calibri"/>
        </w:rPr>
        <w:t xml:space="preserve">Grade 3: Massachusetts, Home to Many Different People </w:t>
      </w:r>
    </w:p>
    <w:p w14:paraId="14D55547" w14:textId="77777777" w:rsidR="00997463" w:rsidRPr="009C053D" w:rsidRDefault="00071401" w:rsidP="004C58B9">
      <w:pPr>
        <w:pStyle w:val="ListParagraph"/>
        <w:numPr>
          <w:ilvl w:val="0"/>
          <w:numId w:val="16"/>
        </w:numPr>
        <w:spacing w:after="0" w:line="240" w:lineRule="auto"/>
        <w:ind w:left="1440"/>
        <w:rPr>
          <w:rFonts w:ascii="Calibri" w:hAnsi="Calibri" w:cs="Calibri"/>
        </w:rPr>
      </w:pPr>
      <w:r w:rsidRPr="009C053D">
        <w:rPr>
          <w:rFonts w:ascii="Calibri" w:hAnsi="Calibri" w:cs="Calibri"/>
        </w:rPr>
        <w:t xml:space="preserve">Grade 4: North American Geography and Peoples </w:t>
      </w:r>
    </w:p>
    <w:p w14:paraId="39E01A07" w14:textId="37693CA2" w:rsidR="004B00BE" w:rsidRPr="009C053D" w:rsidRDefault="00997463" w:rsidP="004C58B9">
      <w:pPr>
        <w:pStyle w:val="ListParagraph"/>
        <w:numPr>
          <w:ilvl w:val="0"/>
          <w:numId w:val="16"/>
        </w:numPr>
        <w:spacing w:after="0" w:line="240" w:lineRule="auto"/>
        <w:ind w:left="1440"/>
        <w:rPr>
          <w:rFonts w:ascii="Calibri" w:hAnsi="Calibri" w:cs="Calibri"/>
        </w:rPr>
      </w:pPr>
      <w:r w:rsidRPr="009C053D">
        <w:rPr>
          <w:rFonts w:ascii="Calibri" w:hAnsi="Calibri" w:cs="Calibri"/>
        </w:rPr>
        <w:t xml:space="preserve">Grade </w:t>
      </w:r>
      <w:r w:rsidR="00071401" w:rsidRPr="009C053D">
        <w:rPr>
          <w:rFonts w:ascii="Calibri" w:hAnsi="Calibri" w:cs="Calibri"/>
        </w:rPr>
        <w:t>5: United States History to the Civil War and the Modern Civil Rights Movement</w:t>
      </w:r>
    </w:p>
    <w:p w14:paraId="77B176AF" w14:textId="77777777" w:rsidR="004B00BE" w:rsidRPr="009C053D" w:rsidRDefault="004B00BE" w:rsidP="004C58B9">
      <w:pPr>
        <w:pStyle w:val="ListParagraph"/>
        <w:spacing w:after="0" w:line="240" w:lineRule="auto"/>
        <w:ind w:left="1440"/>
        <w:rPr>
          <w:rFonts w:ascii="Calibri" w:hAnsi="Calibri" w:cs="Calibri"/>
        </w:rPr>
      </w:pPr>
    </w:p>
    <w:p w14:paraId="27A979FC" w14:textId="10ADEAEA" w:rsidR="00AE412B" w:rsidRPr="009C053D" w:rsidRDefault="00E67454" w:rsidP="00197304">
      <w:pPr>
        <w:pStyle w:val="ListParagraph"/>
        <w:spacing w:after="0" w:line="240" w:lineRule="auto"/>
        <w:rPr>
          <w:rFonts w:ascii="Calibri" w:hAnsi="Calibri" w:cs="Calibri"/>
        </w:rPr>
      </w:pPr>
      <w:r w:rsidRPr="009C053D">
        <w:rPr>
          <w:rFonts w:ascii="Calibri" w:hAnsi="Calibri" w:cs="Calibri"/>
        </w:rPr>
        <w:t xml:space="preserve">Project-based learning experiences that are </w:t>
      </w:r>
      <w:r w:rsidR="00D11913" w:rsidRPr="009C053D">
        <w:rPr>
          <w:rFonts w:ascii="Calibri" w:hAnsi="Calibri" w:cs="Calibri"/>
        </w:rPr>
        <w:t>developmentally appropriate</w:t>
      </w:r>
      <w:r w:rsidR="00B06FEC" w:rsidRPr="009C053D">
        <w:rPr>
          <w:rFonts w:ascii="Calibri" w:hAnsi="Calibri" w:cs="Calibri"/>
        </w:rPr>
        <w:t xml:space="preserve"> and of high </w:t>
      </w:r>
      <w:r w:rsidRPr="009C053D">
        <w:rPr>
          <w:rFonts w:ascii="Calibri" w:hAnsi="Calibri" w:cs="Calibri"/>
        </w:rPr>
        <w:t xml:space="preserve">interest to students help to develop a deeper appreciation of the complexities of </w:t>
      </w:r>
      <w:r w:rsidR="00E77F20" w:rsidRPr="009C053D">
        <w:rPr>
          <w:rFonts w:ascii="Calibri" w:hAnsi="Calibri" w:cs="Calibri"/>
        </w:rPr>
        <w:t xml:space="preserve">history, </w:t>
      </w:r>
      <w:r w:rsidRPr="009C053D">
        <w:rPr>
          <w:rFonts w:ascii="Calibri" w:hAnsi="Calibri" w:cs="Calibri"/>
        </w:rPr>
        <w:t>cultures</w:t>
      </w:r>
      <w:r w:rsidR="00E77F20" w:rsidRPr="009C053D">
        <w:rPr>
          <w:rFonts w:ascii="Calibri" w:hAnsi="Calibri" w:cs="Calibri"/>
        </w:rPr>
        <w:t>,</w:t>
      </w:r>
      <w:r w:rsidR="00584961">
        <w:rPr>
          <w:rFonts w:ascii="Calibri" w:hAnsi="Calibri" w:cs="Calibri"/>
        </w:rPr>
        <w:t xml:space="preserve"> and societies. </w:t>
      </w:r>
      <w:r w:rsidR="001A773F" w:rsidRPr="009C053D">
        <w:rPr>
          <w:rFonts w:ascii="Calibri" w:hAnsi="Calibri" w:cs="Calibri"/>
        </w:rPr>
        <w:t>The study of s</w:t>
      </w:r>
      <w:r w:rsidR="00304F72" w:rsidRPr="009C053D">
        <w:rPr>
          <w:rFonts w:ascii="Calibri" w:hAnsi="Calibri" w:cs="Calibri"/>
        </w:rPr>
        <w:t xml:space="preserve">ocial Science </w:t>
      </w:r>
      <w:r w:rsidR="00EC75F3" w:rsidRPr="009C053D">
        <w:rPr>
          <w:rFonts w:ascii="Calibri" w:hAnsi="Calibri" w:cs="Calibri"/>
        </w:rPr>
        <w:t>provides oppor</w:t>
      </w:r>
      <w:r w:rsidR="00CE757A" w:rsidRPr="009C053D">
        <w:rPr>
          <w:rFonts w:ascii="Calibri" w:hAnsi="Calibri" w:cs="Calibri"/>
        </w:rPr>
        <w:t>tunitie</w:t>
      </w:r>
      <w:r w:rsidR="000D13AD" w:rsidRPr="009C053D">
        <w:rPr>
          <w:rFonts w:ascii="Calibri" w:hAnsi="Calibri" w:cs="Calibri"/>
        </w:rPr>
        <w:t>s for</w:t>
      </w:r>
      <w:r w:rsidR="00304F72" w:rsidRPr="009C053D">
        <w:rPr>
          <w:rFonts w:ascii="Calibri" w:hAnsi="Calibri" w:cs="Calibri"/>
        </w:rPr>
        <w:t xml:space="preserve"> interdisciplinary </w:t>
      </w:r>
      <w:r w:rsidR="00EC75F3" w:rsidRPr="009C053D">
        <w:rPr>
          <w:rFonts w:ascii="Calibri" w:hAnsi="Calibri" w:cs="Calibri"/>
        </w:rPr>
        <w:t xml:space="preserve">learning experiences. </w:t>
      </w:r>
    </w:p>
    <w:p w14:paraId="06A24F20" w14:textId="77777777" w:rsidR="00AE412B" w:rsidRPr="009C053D" w:rsidRDefault="00AE412B" w:rsidP="00197304">
      <w:pPr>
        <w:pStyle w:val="ListParagraph"/>
        <w:spacing w:after="0" w:line="240" w:lineRule="auto"/>
        <w:rPr>
          <w:rFonts w:ascii="Calibri" w:hAnsi="Calibri" w:cs="Calibri"/>
        </w:rPr>
      </w:pPr>
    </w:p>
    <w:p w14:paraId="2EA8321C" w14:textId="77777777" w:rsidR="00A9201C" w:rsidRPr="004C58B9" w:rsidRDefault="00A9201C" w:rsidP="00197304">
      <w:pPr>
        <w:spacing w:after="0" w:line="240" w:lineRule="auto"/>
        <w:rPr>
          <w:rFonts w:ascii="Calibri" w:hAnsi="Calibri" w:cs="Calibri"/>
          <w:color w:val="002060"/>
        </w:rPr>
      </w:pPr>
    </w:p>
    <w:p w14:paraId="45B8B054" w14:textId="70D597F2" w:rsidR="00F9625A" w:rsidRPr="00D013FC" w:rsidRDefault="00F9625A" w:rsidP="00197304">
      <w:pPr>
        <w:spacing w:after="0" w:line="240" w:lineRule="auto"/>
        <w:rPr>
          <w:rFonts w:ascii="Calibri" w:hAnsi="Calibri" w:cs="Calibri"/>
          <w:b/>
          <w:i/>
          <w:iCs/>
          <w:sz w:val="24"/>
          <w:szCs w:val="24"/>
          <w:u w:val="single"/>
        </w:rPr>
      </w:pPr>
      <w:r w:rsidRPr="00D013FC">
        <w:rPr>
          <w:rFonts w:ascii="Calibri" w:hAnsi="Calibri" w:cs="Calibri"/>
          <w:b/>
          <w:i/>
          <w:iCs/>
          <w:sz w:val="24"/>
          <w:szCs w:val="24"/>
          <w:u w:val="single"/>
        </w:rPr>
        <w:t>MTSS – Multi-Tiered Systems of Support</w:t>
      </w:r>
    </w:p>
    <w:p w14:paraId="4D33081D" w14:textId="77777777" w:rsidR="00F47119" w:rsidRDefault="00F47119" w:rsidP="00197304">
      <w:pPr>
        <w:spacing w:after="0" w:line="240" w:lineRule="auto"/>
        <w:rPr>
          <w:rFonts w:ascii="Calibri" w:hAnsi="Calibri" w:cs="Calibri"/>
          <w:b/>
          <w:color w:val="002060"/>
        </w:rPr>
      </w:pPr>
    </w:p>
    <w:p w14:paraId="2F0B1988" w14:textId="7BA6AE09" w:rsidR="00B25393" w:rsidRDefault="00B25393" w:rsidP="0027572B">
      <w:pPr>
        <w:spacing w:after="0" w:line="240" w:lineRule="auto"/>
        <w:ind w:left="720"/>
        <w:rPr>
          <w:rFonts w:ascii="Calibri" w:hAnsi="Calibri" w:cs="Calibri"/>
          <w:bCs/>
        </w:rPr>
      </w:pPr>
      <w:r w:rsidRPr="0035092D">
        <w:rPr>
          <w:rFonts w:ascii="Calibri" w:hAnsi="Calibri" w:cs="Calibri"/>
          <w:b/>
          <w:bCs/>
        </w:rPr>
        <w:t>Vision for MERSD Tiered Systems of Support:</w:t>
      </w:r>
      <w:r w:rsidRPr="0035092D">
        <w:rPr>
          <w:rFonts w:ascii="Calibri" w:hAnsi="Calibri" w:cs="Calibri"/>
          <w:bCs/>
        </w:rPr>
        <w:t xml:space="preserve"> The District will ensure high quality tiered instruction across academic, behavioral, and social emotional domains and provide an inclusive environment that utilizes the concepts of Universal Design for Learning to foster equitable access for all students.  </w:t>
      </w:r>
    </w:p>
    <w:p w14:paraId="446F8B47" w14:textId="77777777" w:rsidR="00F47119" w:rsidRPr="0035092D" w:rsidRDefault="00F47119" w:rsidP="0027572B">
      <w:pPr>
        <w:spacing w:after="0" w:line="240" w:lineRule="auto"/>
        <w:ind w:left="720"/>
        <w:rPr>
          <w:rFonts w:ascii="Calibri" w:hAnsi="Calibri" w:cs="Calibri"/>
          <w:bCs/>
        </w:rPr>
      </w:pPr>
    </w:p>
    <w:p w14:paraId="6E7D1F15" w14:textId="392FB1DD" w:rsidR="00B25393" w:rsidRPr="0035092D" w:rsidRDefault="00B25393" w:rsidP="0027572B">
      <w:pPr>
        <w:spacing w:after="0" w:line="240" w:lineRule="auto"/>
        <w:ind w:left="720"/>
        <w:rPr>
          <w:rFonts w:ascii="Calibri" w:hAnsi="Calibri" w:cs="Calibri"/>
          <w:bCs/>
        </w:rPr>
      </w:pPr>
      <w:r w:rsidRPr="0035092D">
        <w:rPr>
          <w:rFonts w:ascii="Calibri" w:hAnsi="Calibri" w:cs="Calibri"/>
          <w:b/>
          <w:bCs/>
        </w:rPr>
        <w:t xml:space="preserve">Definition of Tiered Systems of Support: </w:t>
      </w:r>
      <w:r w:rsidRPr="0035092D">
        <w:rPr>
          <w:rFonts w:ascii="Calibri" w:hAnsi="Calibri" w:cs="Calibri"/>
          <w:bCs/>
        </w:rPr>
        <w:t>MTSS is a multi-tiered system of support that offers a comprehensive continuum of systematic, evidence-based practices to ensure a proactive response to students’ needs.  Data collection and progress monitoring are integral in guiding decision making. Students move fluidly through Tier 1, 2, 3 supports base</w:t>
      </w:r>
      <w:r w:rsidR="00584961">
        <w:rPr>
          <w:rFonts w:ascii="Calibri" w:hAnsi="Calibri" w:cs="Calibri"/>
          <w:bCs/>
        </w:rPr>
        <w:t xml:space="preserve">d on progress monitoring data. </w:t>
      </w:r>
      <w:r w:rsidRPr="0035092D">
        <w:rPr>
          <w:rFonts w:ascii="Calibri" w:hAnsi="Calibri" w:cs="Calibri"/>
          <w:bCs/>
        </w:rPr>
        <w:t xml:space="preserve">Staff is allocated annually and throughout the year based on student need. </w:t>
      </w:r>
    </w:p>
    <w:p w14:paraId="068EE44C" w14:textId="77777777" w:rsidR="00033234" w:rsidRDefault="00033234" w:rsidP="00F8102A">
      <w:pPr>
        <w:shd w:val="clear" w:color="auto" w:fill="FFFFFF"/>
        <w:spacing w:before="100" w:beforeAutospacing="1" w:after="100" w:afterAutospacing="1" w:line="240" w:lineRule="auto"/>
        <w:rPr>
          <w:rFonts w:ascii="Calibri" w:hAnsi="Calibri" w:cs="Calibri"/>
          <w:b/>
          <w:color w:val="002060"/>
        </w:rPr>
      </w:pPr>
    </w:p>
    <w:p w14:paraId="37F81828" w14:textId="166F3E9A" w:rsidR="0027572B" w:rsidRDefault="0027572B" w:rsidP="00F8102A">
      <w:pPr>
        <w:shd w:val="clear" w:color="auto" w:fill="FFFFFF"/>
        <w:spacing w:before="100" w:beforeAutospacing="1" w:after="100" w:afterAutospacing="1" w:line="240" w:lineRule="auto"/>
        <w:rPr>
          <w:rFonts w:ascii="Calibri" w:hAnsi="Calibri" w:cs="Calibri"/>
          <w:b/>
          <w:i/>
          <w:iCs/>
          <w:sz w:val="24"/>
          <w:szCs w:val="24"/>
          <w:u w:val="single"/>
        </w:rPr>
      </w:pPr>
    </w:p>
    <w:p w14:paraId="44C15B22" w14:textId="77777777" w:rsidR="00584961" w:rsidRDefault="00584961" w:rsidP="00F8102A">
      <w:pPr>
        <w:shd w:val="clear" w:color="auto" w:fill="FFFFFF"/>
        <w:spacing w:before="100" w:beforeAutospacing="1" w:after="100" w:afterAutospacing="1" w:line="240" w:lineRule="auto"/>
        <w:rPr>
          <w:rFonts w:ascii="Calibri" w:hAnsi="Calibri" w:cs="Calibri"/>
          <w:b/>
          <w:i/>
          <w:iCs/>
          <w:sz w:val="24"/>
          <w:szCs w:val="24"/>
          <w:u w:val="single"/>
        </w:rPr>
      </w:pPr>
    </w:p>
    <w:p w14:paraId="7053AD46" w14:textId="32A2E3B1" w:rsidR="00862D7F" w:rsidRPr="00D013FC" w:rsidRDefault="00274582" w:rsidP="00F8102A">
      <w:pPr>
        <w:shd w:val="clear" w:color="auto" w:fill="FFFFFF"/>
        <w:spacing w:before="100" w:beforeAutospacing="1" w:after="100" w:afterAutospacing="1" w:line="240" w:lineRule="auto"/>
        <w:rPr>
          <w:rFonts w:ascii="Calibri" w:hAnsi="Calibri" w:cs="Calibri"/>
          <w:b/>
          <w:i/>
          <w:iCs/>
          <w:sz w:val="24"/>
          <w:szCs w:val="24"/>
          <w:u w:val="single"/>
        </w:rPr>
      </w:pPr>
      <w:r w:rsidRPr="00D013FC">
        <w:rPr>
          <w:rFonts w:ascii="Calibri" w:hAnsi="Calibri" w:cs="Calibri"/>
          <w:b/>
          <w:i/>
          <w:iCs/>
          <w:sz w:val="24"/>
          <w:szCs w:val="24"/>
          <w:u w:val="single"/>
        </w:rPr>
        <w:t>Social Emotional Learning</w:t>
      </w:r>
    </w:p>
    <w:p w14:paraId="6A503C2A" w14:textId="0CA69249" w:rsidR="00886F80" w:rsidRPr="00F80FD6" w:rsidRDefault="00F8102A" w:rsidP="00D820A9">
      <w:pPr>
        <w:shd w:val="clear" w:color="auto" w:fill="FFFFFF"/>
        <w:spacing w:line="240" w:lineRule="auto"/>
        <w:rPr>
          <w:rFonts w:ascii="Calibri" w:hAnsi="Calibri" w:cs="Calibri"/>
          <w:bCs/>
        </w:rPr>
      </w:pPr>
      <w:r>
        <w:rPr>
          <w:rFonts w:ascii="Calibri" w:eastAsia="Times New Roman" w:hAnsi="Calibri" w:cs="Calibri"/>
        </w:rPr>
        <w:t xml:space="preserve">MERSD is committed to </w:t>
      </w:r>
      <w:r w:rsidR="00886F80" w:rsidRPr="00886F80">
        <w:rPr>
          <w:rFonts w:ascii="Calibri" w:eastAsia="Times New Roman" w:hAnsi="Calibri" w:cs="Calibri"/>
        </w:rPr>
        <w:t>establish</w:t>
      </w:r>
      <w:r w:rsidR="00886F80">
        <w:rPr>
          <w:rFonts w:ascii="Calibri" w:eastAsia="Times New Roman" w:hAnsi="Calibri" w:cs="Calibri"/>
        </w:rPr>
        <w:t>ing</w:t>
      </w:r>
      <w:r w:rsidRPr="00D013FC">
        <w:rPr>
          <w:rFonts w:ascii="Calibri" w:eastAsia="Times New Roman" w:hAnsi="Calibri" w:cs="Calibri"/>
        </w:rPr>
        <w:t xml:space="preserve"> a safe environment that supports the development of all students. Schools must engage all aspects of a child’s development, including knowledge, a sense of self, emotional well-being, physical health, and skills and strategies to negotiate an ever-changing and unpredictable world.</w:t>
      </w:r>
      <w:r w:rsidR="00584961">
        <w:rPr>
          <w:rFonts w:ascii="Calibri" w:eastAsia="Times New Roman" w:hAnsi="Calibri" w:cs="Calibri"/>
        </w:rPr>
        <w:t xml:space="preserve"> </w:t>
      </w:r>
      <w:r w:rsidR="00886F80">
        <w:rPr>
          <w:rFonts w:ascii="Calibri" w:eastAsia="Times New Roman" w:hAnsi="Calibri" w:cs="Calibri"/>
        </w:rPr>
        <w:t>The</w:t>
      </w:r>
      <w:r w:rsidR="00443582" w:rsidRPr="00D013FC">
        <w:rPr>
          <w:rFonts w:ascii="Calibri" w:hAnsi="Calibri" w:cs="Calibri"/>
          <w:bCs/>
        </w:rPr>
        <w:t xml:space="preserve"> elementary school</w:t>
      </w:r>
      <w:r w:rsidR="00886F80">
        <w:rPr>
          <w:rFonts w:ascii="Calibri" w:hAnsi="Calibri" w:cs="Calibri"/>
          <w:bCs/>
        </w:rPr>
        <w:t xml:space="preserve">s </w:t>
      </w:r>
      <w:r w:rsidR="00443582" w:rsidRPr="00D013FC">
        <w:rPr>
          <w:rFonts w:ascii="Calibri" w:hAnsi="Calibri" w:cs="Calibri"/>
          <w:bCs/>
        </w:rPr>
        <w:t>utilize</w:t>
      </w:r>
      <w:r w:rsidR="00886F80">
        <w:rPr>
          <w:rFonts w:ascii="Calibri" w:hAnsi="Calibri" w:cs="Calibri"/>
          <w:bCs/>
        </w:rPr>
        <w:t xml:space="preserve"> several tools in support of this core value. </w:t>
      </w:r>
      <w:r w:rsidR="00443582" w:rsidRPr="00D013FC">
        <w:rPr>
          <w:rFonts w:ascii="Calibri" w:hAnsi="Calibri" w:cs="Calibri"/>
          <w:bCs/>
        </w:rPr>
        <w:t xml:space="preserve"> </w:t>
      </w:r>
    </w:p>
    <w:p w14:paraId="5F07D4D0" w14:textId="77777777" w:rsidR="00F80FD6" w:rsidRDefault="00F80FD6" w:rsidP="00D013FC">
      <w:pPr>
        <w:shd w:val="clear" w:color="auto" w:fill="FFFFFF"/>
        <w:spacing w:after="0" w:line="240" w:lineRule="auto"/>
        <w:ind w:left="720"/>
        <w:rPr>
          <w:rFonts w:ascii="Calibri" w:hAnsi="Calibri" w:cs="Calibri"/>
          <w:b/>
        </w:rPr>
      </w:pPr>
    </w:p>
    <w:p w14:paraId="38D7722A" w14:textId="24475154" w:rsidR="00033234" w:rsidRPr="00886F80" w:rsidRDefault="00033234" w:rsidP="00D013FC">
      <w:pPr>
        <w:shd w:val="clear" w:color="auto" w:fill="FFFFFF"/>
        <w:spacing w:after="0" w:line="240" w:lineRule="auto"/>
        <w:ind w:left="720"/>
        <w:rPr>
          <w:rFonts w:ascii="Calibri" w:hAnsi="Calibri" w:cs="Calibri"/>
          <w:b/>
        </w:rPr>
      </w:pPr>
      <w:r w:rsidRPr="00886F80">
        <w:rPr>
          <w:rFonts w:ascii="Calibri" w:hAnsi="Calibri" w:cs="Calibri"/>
          <w:b/>
        </w:rPr>
        <w:t>RULER</w:t>
      </w:r>
    </w:p>
    <w:p w14:paraId="6FD5030F" w14:textId="2D6F98ED" w:rsidR="0099234C" w:rsidRPr="00886F80" w:rsidRDefault="0099234C" w:rsidP="00D013FC">
      <w:pPr>
        <w:shd w:val="clear" w:color="auto" w:fill="FFFFFF"/>
        <w:spacing w:after="0" w:line="240" w:lineRule="auto"/>
        <w:ind w:left="720"/>
        <w:rPr>
          <w:rFonts w:ascii="Calibri" w:eastAsia="Times New Roman" w:hAnsi="Calibri" w:cs="Calibri"/>
        </w:rPr>
      </w:pPr>
      <w:r w:rsidRPr="00886F80">
        <w:rPr>
          <w:rFonts w:ascii="Calibri" w:eastAsia="Times New Roman" w:hAnsi="Calibri" w:cs="Calibri"/>
        </w:rPr>
        <w:t xml:space="preserve">RULER, an acronym for the five skills of emotional intelligence </w:t>
      </w:r>
      <w:r w:rsidRPr="00886F80">
        <w:rPr>
          <w:rFonts w:ascii="Calibri" w:eastAsia="Times New Roman" w:hAnsi="Calibri" w:cs="Calibri"/>
          <w:i/>
          <w:iCs/>
        </w:rPr>
        <w:t>(recognizing, understanding, labeling, expressing, and regulating)</w:t>
      </w:r>
      <w:r w:rsidRPr="00886F80">
        <w:rPr>
          <w:rFonts w:ascii="Calibri" w:eastAsia="Times New Roman" w:hAnsi="Calibri" w:cs="Calibri"/>
        </w:rPr>
        <w:t xml:space="preserve"> is the evidence-based approach to social and emotional learning developed at our Center. Evaluation research shows that RULER fosters a range of behaviors and shifts in school climate that are essential to positive youth development. </w:t>
      </w:r>
    </w:p>
    <w:p w14:paraId="59E34F62" w14:textId="7D85D5F6" w:rsidR="0099234C" w:rsidRPr="00886F80" w:rsidRDefault="0099234C" w:rsidP="00D013FC">
      <w:pPr>
        <w:shd w:val="clear" w:color="auto" w:fill="FFFFFF"/>
        <w:spacing w:before="100" w:beforeAutospacing="1" w:after="0" w:line="240" w:lineRule="auto"/>
        <w:ind w:left="720"/>
        <w:rPr>
          <w:rFonts w:ascii="Calibri" w:eastAsia="Times New Roman" w:hAnsi="Calibri" w:cs="Calibri"/>
        </w:rPr>
      </w:pPr>
      <w:r w:rsidRPr="00886F80">
        <w:rPr>
          <w:rFonts w:ascii="Calibri" w:eastAsia="Times New Roman" w:hAnsi="Calibri" w:cs="Calibri"/>
        </w:rPr>
        <w:t>Research on the impact of RULER also informs educational practice and policy by demonstrating that emotional intelligence can improve leader, educator, and student ou</w:t>
      </w:r>
      <w:r w:rsidR="00584961">
        <w:rPr>
          <w:rFonts w:ascii="Calibri" w:eastAsia="Times New Roman" w:hAnsi="Calibri" w:cs="Calibri"/>
        </w:rPr>
        <w:t>tcomes in schools serving pre-K-</w:t>
      </w:r>
      <w:r w:rsidRPr="00886F80">
        <w:rPr>
          <w:rFonts w:ascii="Calibri" w:eastAsia="Times New Roman" w:hAnsi="Calibri" w:cs="Calibri"/>
        </w:rPr>
        <w:t xml:space="preserve">12 students. </w:t>
      </w:r>
      <w:r w:rsidR="003B6DE7" w:rsidRPr="00886F80">
        <w:rPr>
          <w:rFonts w:ascii="Calibri" w:eastAsia="Times New Roman" w:hAnsi="Calibri" w:cs="Calibri"/>
        </w:rPr>
        <w:t>-</w:t>
      </w:r>
      <w:hyperlink r:id="rId12" w:history="1">
        <w:r w:rsidR="003B6DE7" w:rsidRPr="00750561">
          <w:rPr>
            <w:rStyle w:val="Hyperlink"/>
            <w:rFonts w:ascii="Calibri" w:eastAsia="Times New Roman" w:hAnsi="Calibri" w:cs="Calibri"/>
            <w:sz w:val="20"/>
            <w:szCs w:val="20"/>
          </w:rPr>
          <w:t>ycei.org</w:t>
        </w:r>
      </w:hyperlink>
    </w:p>
    <w:p w14:paraId="4B9420CA" w14:textId="77777777" w:rsidR="0099234C" w:rsidRPr="00D013FC" w:rsidRDefault="0099234C" w:rsidP="00D013FC">
      <w:pPr>
        <w:spacing w:after="0" w:line="240" w:lineRule="auto"/>
        <w:ind w:left="720"/>
        <w:rPr>
          <w:rFonts w:ascii="Calibri" w:hAnsi="Calibri" w:cs="Calibri"/>
          <w:b/>
        </w:rPr>
      </w:pPr>
    </w:p>
    <w:p w14:paraId="512EC5DA" w14:textId="0B95D8AF" w:rsidR="00D7524D" w:rsidRPr="00886F80" w:rsidRDefault="00D7524D" w:rsidP="00D013FC">
      <w:pPr>
        <w:spacing w:after="0" w:line="240" w:lineRule="auto"/>
        <w:ind w:left="720"/>
        <w:rPr>
          <w:rFonts w:ascii="Calibri" w:hAnsi="Calibri" w:cs="Calibri"/>
        </w:rPr>
      </w:pPr>
      <w:r w:rsidRPr="00886F80">
        <w:rPr>
          <w:rFonts w:ascii="Calibri" w:hAnsi="Calibri" w:cs="Calibri"/>
        </w:rPr>
        <w:t>“Emotional intelligence is the ability to monitor one’s own and others’ feelings, to discriminate among them, and to use this information to guide one’s thinking and action.” -Salovey &amp; Mayer, 1990</w:t>
      </w:r>
    </w:p>
    <w:p w14:paraId="0EA6668D" w14:textId="5C08D9C6" w:rsidR="00D7524D" w:rsidRPr="00886F80" w:rsidRDefault="00D7524D" w:rsidP="00D013FC">
      <w:pPr>
        <w:spacing w:after="0" w:line="240" w:lineRule="auto"/>
        <w:ind w:left="720"/>
      </w:pPr>
    </w:p>
    <w:p w14:paraId="5A975AEB" w14:textId="3FE862D8" w:rsidR="00056A5A" w:rsidRPr="00D013FC" w:rsidRDefault="00056A5A" w:rsidP="00D013FC">
      <w:pPr>
        <w:spacing w:after="0" w:line="240" w:lineRule="auto"/>
        <w:ind w:left="720"/>
        <w:rPr>
          <w:rFonts w:ascii="Calibri" w:hAnsi="Calibri" w:cs="Calibri"/>
          <w:b/>
          <w:bCs/>
        </w:rPr>
      </w:pPr>
      <w:r w:rsidRPr="00D013FC">
        <w:rPr>
          <w:rFonts w:ascii="Calibri" w:hAnsi="Calibri" w:cs="Calibri"/>
          <w:b/>
          <w:bCs/>
        </w:rPr>
        <w:t>Responsive Classroom</w:t>
      </w:r>
    </w:p>
    <w:p w14:paraId="42F31DAF" w14:textId="77777777" w:rsidR="00F80FD6" w:rsidRDefault="00EE71DF" w:rsidP="00D013FC">
      <w:pPr>
        <w:spacing w:after="0" w:line="240" w:lineRule="auto"/>
        <w:ind w:left="720"/>
        <w:rPr>
          <w:rStyle w:val="Strong"/>
          <w:rFonts w:ascii="Calibri" w:hAnsi="Calibri" w:cs="Calibri"/>
          <w:b w:val="0"/>
          <w:bCs w:val="0"/>
          <w:bdr w:val="none" w:sz="0" w:space="0" w:color="auto" w:frame="1"/>
          <w:shd w:val="clear" w:color="auto" w:fill="FFFFFF"/>
        </w:rPr>
      </w:pPr>
      <w:r w:rsidRPr="00D013FC">
        <w:rPr>
          <w:rStyle w:val="Strong"/>
          <w:rFonts w:ascii="Calibri" w:hAnsi="Calibri" w:cs="Calibri"/>
          <w:b w:val="0"/>
          <w:bCs w:val="0"/>
          <w:bdr w:val="none" w:sz="0" w:space="0" w:color="auto" w:frame="1"/>
          <w:shd w:val="clear" w:color="auto" w:fill="FFFFFF"/>
        </w:rPr>
        <w:t>The Responsive Classroom approach to teaching is comprised of a set of well-designed practices intended to create safe, joyful, and engaging classrooms and school communities. The emphasis is on helping students develop their academic, social, and emotional skills in a learning environment that is developmentally responsive to their strengths and needs.</w:t>
      </w:r>
      <w:r w:rsidR="00F80FD6">
        <w:rPr>
          <w:rStyle w:val="Strong"/>
          <w:rFonts w:ascii="Calibri" w:hAnsi="Calibri" w:cs="Calibri"/>
          <w:b w:val="0"/>
          <w:bCs w:val="0"/>
          <w:bdr w:val="none" w:sz="0" w:space="0" w:color="auto" w:frame="1"/>
          <w:shd w:val="clear" w:color="auto" w:fill="FFFFFF"/>
        </w:rPr>
        <w:t xml:space="preserve"> </w:t>
      </w:r>
    </w:p>
    <w:p w14:paraId="5124BEC0" w14:textId="37ED971A" w:rsidR="00972759" w:rsidRPr="00D013FC" w:rsidRDefault="00F80FD6" w:rsidP="00D013FC">
      <w:pPr>
        <w:spacing w:after="0" w:line="240" w:lineRule="auto"/>
        <w:ind w:left="720"/>
        <w:rPr>
          <w:rStyle w:val="Strong"/>
          <w:rFonts w:ascii="Calibri" w:hAnsi="Calibri" w:cs="Calibri"/>
          <w:b w:val="0"/>
          <w:bCs w:val="0"/>
          <w:bdr w:val="none" w:sz="0" w:space="0" w:color="auto" w:frame="1"/>
          <w:shd w:val="clear" w:color="auto" w:fill="FFFFFF"/>
        </w:rPr>
      </w:pPr>
      <w:r>
        <w:rPr>
          <w:rFonts w:ascii="Calibri" w:hAnsi="Calibri" w:cs="Calibri"/>
          <w:shd w:val="clear" w:color="auto" w:fill="FFFFFF"/>
        </w:rPr>
        <w:t>-</w:t>
      </w:r>
      <w:hyperlink r:id="rId13" w:history="1">
        <w:r w:rsidRPr="000D4306">
          <w:rPr>
            <w:rStyle w:val="Hyperlink"/>
            <w:rFonts w:ascii="Calibri" w:hAnsi="Calibri" w:cs="Calibri"/>
            <w:sz w:val="20"/>
            <w:szCs w:val="20"/>
            <w:shd w:val="clear" w:color="auto" w:fill="FFFFFF"/>
          </w:rPr>
          <w:t>responsiveclassroom.org</w:t>
        </w:r>
      </w:hyperlink>
    </w:p>
    <w:p w14:paraId="17702204" w14:textId="4C3E7179" w:rsidR="00EE71DF" w:rsidRPr="00D013FC" w:rsidRDefault="00EE71DF" w:rsidP="00D013FC">
      <w:pPr>
        <w:spacing w:after="0" w:line="240" w:lineRule="auto"/>
        <w:ind w:left="720"/>
        <w:rPr>
          <w:rStyle w:val="Strong"/>
          <w:rFonts w:ascii="Arial" w:hAnsi="Arial" w:cs="Arial"/>
          <w:sz w:val="27"/>
          <w:szCs w:val="27"/>
          <w:bdr w:val="none" w:sz="0" w:space="0" w:color="auto" w:frame="1"/>
          <w:shd w:val="clear" w:color="auto" w:fill="FFFFFF"/>
        </w:rPr>
      </w:pPr>
    </w:p>
    <w:p w14:paraId="26E0B93A" w14:textId="77777777" w:rsidR="009C772D" w:rsidRPr="00D013FC" w:rsidRDefault="00EE71DF" w:rsidP="00D013FC">
      <w:pPr>
        <w:spacing w:after="0" w:line="240" w:lineRule="auto"/>
        <w:ind w:left="720"/>
        <w:rPr>
          <w:rStyle w:val="Strong"/>
          <w:rFonts w:ascii="Calibri" w:hAnsi="Calibri" w:cs="Calibri"/>
          <w:bdr w:val="none" w:sz="0" w:space="0" w:color="auto" w:frame="1"/>
          <w:shd w:val="clear" w:color="auto" w:fill="FFFFFF"/>
        </w:rPr>
      </w:pPr>
      <w:r w:rsidRPr="00D013FC">
        <w:rPr>
          <w:rStyle w:val="Strong"/>
          <w:rFonts w:ascii="Calibri" w:hAnsi="Calibri" w:cs="Calibri"/>
          <w:bdr w:val="none" w:sz="0" w:space="0" w:color="auto" w:frame="1"/>
          <w:shd w:val="clear" w:color="auto" w:fill="FFFFFF"/>
        </w:rPr>
        <w:t>Second Step</w:t>
      </w:r>
    </w:p>
    <w:p w14:paraId="12940AD2" w14:textId="0DA5B8AA" w:rsidR="00EE71DF" w:rsidRPr="00D013FC" w:rsidRDefault="009C772D" w:rsidP="00D013FC">
      <w:pPr>
        <w:spacing w:after="0" w:line="240" w:lineRule="auto"/>
        <w:ind w:left="720"/>
        <w:rPr>
          <w:rStyle w:val="Strong"/>
          <w:rFonts w:ascii="Calibri" w:hAnsi="Calibri" w:cs="Calibri"/>
          <w:bdr w:val="none" w:sz="0" w:space="0" w:color="auto" w:frame="1"/>
          <w:shd w:val="clear" w:color="auto" w:fill="FFFFFF"/>
        </w:rPr>
      </w:pPr>
      <w:r w:rsidRPr="00D013FC">
        <w:rPr>
          <w:rFonts w:ascii="Calibri" w:hAnsi="Calibri" w:cs="Calibri"/>
          <w:shd w:val="clear" w:color="auto" w:fill="FFFFFF"/>
        </w:rPr>
        <w:t xml:space="preserve">Second Step programs combine discussions with fun activities and family resources. The programs help children learn social-emotional skills such as responsible decision-making, working together to solve problems, managing strong emotions, and getting along with others. </w:t>
      </w:r>
      <w:r w:rsidR="000C5AD2" w:rsidRPr="00D013FC">
        <w:rPr>
          <w:rFonts w:ascii="Calibri" w:hAnsi="Calibri" w:cs="Calibri"/>
          <w:shd w:val="clear" w:color="auto" w:fill="FFFFFF"/>
        </w:rPr>
        <w:t>MERSD uti</w:t>
      </w:r>
      <w:r w:rsidR="00E839CB" w:rsidRPr="00D013FC">
        <w:rPr>
          <w:rFonts w:ascii="Calibri" w:hAnsi="Calibri" w:cs="Calibri"/>
          <w:shd w:val="clear" w:color="auto" w:fill="FFFFFF"/>
        </w:rPr>
        <w:t xml:space="preserve">lizes Second Step to teach student </w:t>
      </w:r>
      <w:r w:rsidR="00E3584C" w:rsidRPr="00D013FC">
        <w:rPr>
          <w:rFonts w:ascii="Calibri" w:hAnsi="Calibri" w:cs="Calibri"/>
          <w:shd w:val="clear" w:color="auto" w:fill="FFFFFF"/>
        </w:rPr>
        <w:t xml:space="preserve">anti-bullying </w:t>
      </w:r>
      <w:r w:rsidR="00553810" w:rsidRPr="00D013FC">
        <w:rPr>
          <w:rFonts w:ascii="Calibri" w:hAnsi="Calibri" w:cs="Calibri"/>
          <w:shd w:val="clear" w:color="auto" w:fill="FFFFFF"/>
        </w:rPr>
        <w:t xml:space="preserve">skills and strategies to expand their </w:t>
      </w:r>
      <w:r w:rsidR="009C19A9" w:rsidRPr="00D013FC">
        <w:rPr>
          <w:rFonts w:ascii="Calibri" w:hAnsi="Calibri" w:cs="Calibri"/>
          <w:shd w:val="clear" w:color="auto" w:fill="FFFFFF"/>
        </w:rPr>
        <w:t>social emotional</w:t>
      </w:r>
      <w:r w:rsidR="00553810" w:rsidRPr="00D013FC">
        <w:rPr>
          <w:rFonts w:ascii="Calibri" w:hAnsi="Calibri" w:cs="Calibri"/>
          <w:shd w:val="clear" w:color="auto" w:fill="FFFFFF"/>
        </w:rPr>
        <w:t xml:space="preserve"> capacity in this area.</w:t>
      </w:r>
      <w:r w:rsidR="0052337F" w:rsidRPr="00D013FC">
        <w:rPr>
          <w:rFonts w:ascii="Calibri" w:hAnsi="Calibri" w:cs="Calibri"/>
          <w:shd w:val="clear" w:color="auto" w:fill="FFFFFF"/>
        </w:rPr>
        <w:t xml:space="preserve"> </w:t>
      </w:r>
      <w:r w:rsidRPr="00D013FC">
        <w:rPr>
          <w:rFonts w:ascii="Calibri" w:hAnsi="Calibri" w:cs="Calibri"/>
          <w:shd w:val="clear" w:color="auto" w:fill="FFFFFF"/>
        </w:rPr>
        <w:t>These skills can help children succeed academically and socially.</w:t>
      </w:r>
      <w:r w:rsidR="00F80FD6">
        <w:rPr>
          <w:rFonts w:ascii="Calibri" w:hAnsi="Calibri" w:cs="Calibri"/>
          <w:shd w:val="clear" w:color="auto" w:fill="FFFFFF"/>
        </w:rPr>
        <w:t xml:space="preserve"> -</w:t>
      </w:r>
      <w:hyperlink r:id="rId14" w:history="1">
        <w:r w:rsidR="00F80FD6" w:rsidRPr="00750561">
          <w:rPr>
            <w:rStyle w:val="Hyperlink"/>
            <w:rFonts w:ascii="Calibri" w:hAnsi="Calibri" w:cs="Calibri"/>
            <w:sz w:val="20"/>
            <w:szCs w:val="20"/>
            <w:shd w:val="clear" w:color="auto" w:fill="FFFFFF"/>
          </w:rPr>
          <w:t>secondstep.org</w:t>
        </w:r>
      </w:hyperlink>
    </w:p>
    <w:p w14:paraId="27D60398" w14:textId="05C7AE61" w:rsidR="0036364A" w:rsidRPr="00886F80" w:rsidRDefault="0036364A" w:rsidP="00584961">
      <w:pPr>
        <w:spacing w:after="0" w:line="240" w:lineRule="auto"/>
        <w:rPr>
          <w:rFonts w:ascii="Calibri" w:hAnsi="Calibri" w:cs="Calibri"/>
          <w:b/>
        </w:rPr>
      </w:pPr>
    </w:p>
    <w:p w14:paraId="4611401A" w14:textId="2EC91CB9" w:rsidR="0052337F" w:rsidRPr="00D013FC" w:rsidRDefault="005F6085" w:rsidP="00D013FC">
      <w:pPr>
        <w:spacing w:after="0" w:line="240" w:lineRule="auto"/>
        <w:ind w:left="720"/>
        <w:rPr>
          <w:rFonts w:ascii="Calibri" w:eastAsia="Times New Roman" w:hAnsi="Calibri" w:cs="Calibri"/>
        </w:rPr>
      </w:pPr>
      <w:r w:rsidRPr="00886F80">
        <w:rPr>
          <w:rFonts w:ascii="Calibri" w:hAnsi="Calibri" w:cs="Calibri"/>
          <w:b/>
        </w:rPr>
        <w:t>Culturally Responsive Teaching</w:t>
      </w:r>
    </w:p>
    <w:p w14:paraId="7E829B15" w14:textId="3711EF2C" w:rsidR="001D6799" w:rsidRPr="00D013FC" w:rsidRDefault="001D6799" w:rsidP="00D013FC">
      <w:pPr>
        <w:spacing w:after="0" w:line="240" w:lineRule="auto"/>
        <w:ind w:left="720"/>
        <w:rPr>
          <w:rFonts w:ascii="Calibri" w:eastAsia="Times New Roman" w:hAnsi="Calibri" w:cs="Calibri"/>
        </w:rPr>
      </w:pPr>
      <w:r w:rsidRPr="00D013FC">
        <w:rPr>
          <w:rFonts w:ascii="Calibri" w:eastAsia="Times New Roman" w:hAnsi="Calibri" w:cs="Calibri"/>
        </w:rPr>
        <w:t>Cultural responsiveness is an approach to viewing students' culture and identity (including race, ethnicity, multilingualism, and other characteristics) as assets, and creating learning experiences and environments that value and empower them. As conceived by leading scholar Gloria Ladson-Billings and informed by an evolving body of research, culturally responsive teaching and leading promotes three outcomes supporting student learning:</w:t>
      </w:r>
    </w:p>
    <w:p w14:paraId="73846DB6" w14:textId="77777777" w:rsidR="001D6799" w:rsidRPr="00D013FC" w:rsidRDefault="001D6799" w:rsidP="00D013FC">
      <w:pPr>
        <w:numPr>
          <w:ilvl w:val="0"/>
          <w:numId w:val="30"/>
        </w:numPr>
        <w:tabs>
          <w:tab w:val="clear" w:pos="720"/>
          <w:tab w:val="num" w:pos="1440"/>
        </w:tabs>
        <w:spacing w:before="100" w:beforeAutospacing="1" w:after="0" w:line="240" w:lineRule="auto"/>
        <w:ind w:left="1440"/>
        <w:rPr>
          <w:rFonts w:ascii="Calibri" w:eastAsia="Times New Roman" w:hAnsi="Calibri" w:cs="Calibri"/>
        </w:rPr>
      </w:pPr>
      <w:r w:rsidRPr="00D013FC">
        <w:rPr>
          <w:rFonts w:ascii="Calibri" w:eastAsia="Times New Roman" w:hAnsi="Calibri" w:cs="Calibri"/>
          <w:b/>
          <w:bCs/>
        </w:rPr>
        <w:t>Academic achievement:</w:t>
      </w:r>
      <w:r w:rsidRPr="00D013FC">
        <w:rPr>
          <w:rFonts w:ascii="Calibri" w:eastAsia="Times New Roman" w:hAnsi="Calibri" w:cs="Calibri"/>
        </w:rPr>
        <w:t> Educators hold high, transparent expectations for all students, and support the development of students' academic skills and identities as learners.</w:t>
      </w:r>
    </w:p>
    <w:p w14:paraId="3A71CD56" w14:textId="77777777" w:rsidR="001D6799" w:rsidRPr="00D013FC" w:rsidRDefault="001D6799" w:rsidP="00D013FC">
      <w:pPr>
        <w:numPr>
          <w:ilvl w:val="0"/>
          <w:numId w:val="30"/>
        </w:numPr>
        <w:tabs>
          <w:tab w:val="clear" w:pos="720"/>
          <w:tab w:val="num" w:pos="1440"/>
        </w:tabs>
        <w:spacing w:before="100" w:beforeAutospacing="1" w:after="0" w:line="240" w:lineRule="auto"/>
        <w:ind w:left="1440"/>
        <w:rPr>
          <w:rFonts w:ascii="Calibri" w:eastAsia="Times New Roman" w:hAnsi="Calibri" w:cs="Calibri"/>
        </w:rPr>
      </w:pPr>
      <w:r w:rsidRPr="00D013FC">
        <w:rPr>
          <w:rFonts w:ascii="Calibri" w:eastAsia="Times New Roman" w:hAnsi="Calibri" w:cs="Calibri"/>
          <w:b/>
          <w:bCs/>
        </w:rPr>
        <w:t>Cultural competence:</w:t>
      </w:r>
      <w:r w:rsidRPr="00D013FC">
        <w:rPr>
          <w:rFonts w:ascii="Calibri" w:eastAsia="Times New Roman" w:hAnsi="Calibri" w:cs="Calibri"/>
        </w:rPr>
        <w:t> Educators understand culture's role in education, their students' cultures, and their own identity and biases to 1) affirm students' backgrounds and identities and 2) foster their ability to understand and honor others' cultures.</w:t>
      </w:r>
    </w:p>
    <w:p w14:paraId="12DEAC39" w14:textId="133AB11B" w:rsidR="00033234" w:rsidRDefault="001D6799" w:rsidP="00D013FC">
      <w:pPr>
        <w:numPr>
          <w:ilvl w:val="0"/>
          <w:numId w:val="30"/>
        </w:numPr>
        <w:tabs>
          <w:tab w:val="clear" w:pos="720"/>
          <w:tab w:val="num" w:pos="1440"/>
        </w:tabs>
        <w:spacing w:before="100" w:beforeAutospacing="1" w:after="0" w:line="240" w:lineRule="auto"/>
        <w:ind w:left="1440"/>
        <w:rPr>
          <w:rFonts w:ascii="Calibri" w:eastAsia="Times New Roman" w:hAnsi="Calibri" w:cs="Calibri"/>
        </w:rPr>
      </w:pPr>
      <w:r w:rsidRPr="00D013FC">
        <w:rPr>
          <w:rFonts w:ascii="Calibri" w:eastAsia="Times New Roman" w:hAnsi="Calibri" w:cs="Calibri"/>
          <w:b/>
          <w:bCs/>
        </w:rPr>
        <w:t>Sociopolitical awareness:</w:t>
      </w:r>
      <w:r w:rsidRPr="00D013FC">
        <w:rPr>
          <w:rFonts w:ascii="Calibri" w:eastAsia="Times New Roman" w:hAnsi="Calibri" w:cs="Calibri"/>
        </w:rPr>
        <w:t xml:space="preserve"> Educators and students partner to identify, analyze, and work to solve systemic inequities in their communities and the world. </w:t>
      </w:r>
      <w:r w:rsidR="00AD750B" w:rsidRPr="00D013FC">
        <w:rPr>
          <w:rFonts w:ascii="Calibri" w:eastAsia="Times New Roman" w:hAnsi="Calibri" w:cs="Calibri"/>
        </w:rPr>
        <w:t>–</w:t>
      </w:r>
      <w:r w:rsidRPr="00D013FC">
        <w:rPr>
          <w:rFonts w:ascii="Calibri" w:eastAsia="Times New Roman" w:hAnsi="Calibri" w:cs="Calibri"/>
        </w:rPr>
        <w:t xml:space="preserve"> D</w:t>
      </w:r>
      <w:r w:rsidR="00AD750B" w:rsidRPr="00D013FC">
        <w:rPr>
          <w:rFonts w:ascii="Calibri" w:eastAsia="Times New Roman" w:hAnsi="Calibri" w:cs="Calibri"/>
        </w:rPr>
        <w:t xml:space="preserve">epartment of </w:t>
      </w:r>
      <w:r w:rsidRPr="00D013FC">
        <w:rPr>
          <w:rFonts w:ascii="Calibri" w:eastAsia="Times New Roman" w:hAnsi="Calibri" w:cs="Calibri"/>
        </w:rPr>
        <w:t>E</w:t>
      </w:r>
      <w:r w:rsidR="00AD750B" w:rsidRPr="00D013FC">
        <w:rPr>
          <w:rFonts w:ascii="Calibri" w:eastAsia="Times New Roman" w:hAnsi="Calibri" w:cs="Calibri"/>
        </w:rPr>
        <w:t xml:space="preserve">lementary and </w:t>
      </w:r>
      <w:r w:rsidRPr="00D013FC">
        <w:rPr>
          <w:rFonts w:ascii="Calibri" w:eastAsia="Times New Roman" w:hAnsi="Calibri" w:cs="Calibri"/>
        </w:rPr>
        <w:t>S</w:t>
      </w:r>
      <w:r w:rsidR="00AD750B" w:rsidRPr="00D013FC">
        <w:rPr>
          <w:rFonts w:ascii="Calibri" w:eastAsia="Times New Roman" w:hAnsi="Calibri" w:cs="Calibri"/>
        </w:rPr>
        <w:t xml:space="preserve">econdary </w:t>
      </w:r>
      <w:r w:rsidRPr="00D013FC">
        <w:rPr>
          <w:rFonts w:ascii="Calibri" w:eastAsia="Times New Roman" w:hAnsi="Calibri" w:cs="Calibri"/>
        </w:rPr>
        <w:t>E</w:t>
      </w:r>
      <w:r w:rsidR="00AD750B" w:rsidRPr="00D013FC">
        <w:rPr>
          <w:rFonts w:ascii="Calibri" w:eastAsia="Times New Roman" w:hAnsi="Calibri" w:cs="Calibri"/>
        </w:rPr>
        <w:t>ducation</w:t>
      </w:r>
    </w:p>
    <w:p w14:paraId="4DA906E4" w14:textId="77777777" w:rsidR="00584961" w:rsidRDefault="00584961" w:rsidP="00584961">
      <w:pPr>
        <w:spacing w:before="100" w:beforeAutospacing="1" w:after="0" w:line="240" w:lineRule="auto"/>
        <w:ind w:left="1440"/>
        <w:rPr>
          <w:rFonts w:ascii="Calibri" w:eastAsia="Times New Roman" w:hAnsi="Calibri" w:cs="Calibri"/>
        </w:rPr>
      </w:pPr>
    </w:p>
    <w:p w14:paraId="53BCA2D5" w14:textId="79343A21" w:rsidR="00F9625A" w:rsidRPr="00D013FC" w:rsidRDefault="001D6799" w:rsidP="00584961">
      <w:pPr>
        <w:spacing w:after="0" w:line="240" w:lineRule="auto"/>
        <w:rPr>
          <w:rFonts w:ascii="Calibri" w:hAnsi="Calibri" w:cs="Calibri"/>
          <w:b/>
        </w:rPr>
      </w:pPr>
      <w:r w:rsidRPr="00886F80">
        <w:rPr>
          <w:rFonts w:ascii="Calibri" w:eastAsia="Times New Roman" w:hAnsi="Calibri" w:cs="Calibri"/>
        </w:rPr>
        <w:t xml:space="preserve">Cultural Competence: </w:t>
      </w:r>
      <w:r w:rsidR="0036364A" w:rsidRPr="00886F80">
        <w:rPr>
          <w:rFonts w:ascii="Calibri" w:eastAsia="Times New Roman" w:hAnsi="Calibri" w:cs="Calibri"/>
        </w:rPr>
        <w:t>Five components of Cultural Competence: Awareness, Attitude, Knowledge, Skills, and Practices. MERSD supports educators in becoming more aware, intentional, and purposeful as they engage the school community.  Developing a greater awareness of their own cultural beliefs, behaviors, and those of their colleagues</w:t>
      </w:r>
      <w:r w:rsidR="00D7524D" w:rsidRPr="00886F80">
        <w:rPr>
          <w:rFonts w:ascii="Calibri" w:eastAsia="Times New Roman" w:hAnsi="Calibri" w:cs="Calibri"/>
        </w:rPr>
        <w:t xml:space="preserve"> and </w:t>
      </w:r>
      <w:r w:rsidR="0036364A" w:rsidRPr="00886F80">
        <w:rPr>
          <w:rFonts w:ascii="Calibri" w:eastAsia="Times New Roman" w:hAnsi="Calibri" w:cs="Calibri"/>
        </w:rPr>
        <w:t>a greater appreciation for and commitment to their responsibilities as leaders in shaping an inclusive learning community for students and adults alik</w:t>
      </w:r>
      <w:r w:rsidR="00AA4CC9" w:rsidRPr="00886F80">
        <w:rPr>
          <w:rFonts w:ascii="Calibri" w:eastAsia="Times New Roman" w:hAnsi="Calibri" w:cs="Calibri"/>
        </w:rPr>
        <w:t>e.</w:t>
      </w:r>
    </w:p>
    <w:p w14:paraId="1B5C3D06" w14:textId="77777777" w:rsidR="0052337F" w:rsidRPr="00D013FC" w:rsidRDefault="0052337F" w:rsidP="005F6085">
      <w:pPr>
        <w:spacing w:after="0" w:line="240" w:lineRule="auto"/>
        <w:rPr>
          <w:rFonts w:ascii="Calibri" w:hAnsi="Calibri" w:cs="Calibri"/>
          <w:b/>
          <w:i/>
          <w:iCs/>
          <w:color w:val="002060"/>
          <w:sz w:val="24"/>
          <w:szCs w:val="24"/>
          <w:u w:val="single"/>
        </w:rPr>
      </w:pPr>
    </w:p>
    <w:p w14:paraId="77AA50F1" w14:textId="72289EAD" w:rsidR="000677C2" w:rsidRPr="00D013FC" w:rsidRDefault="000677C2" w:rsidP="005F6085">
      <w:pPr>
        <w:spacing w:after="0" w:line="240" w:lineRule="auto"/>
        <w:rPr>
          <w:rFonts w:ascii="Calibri" w:hAnsi="Calibri" w:cs="Calibri"/>
          <w:b/>
          <w:i/>
          <w:iCs/>
          <w:sz w:val="24"/>
          <w:szCs w:val="24"/>
          <w:u w:val="single"/>
        </w:rPr>
      </w:pPr>
      <w:r w:rsidRPr="00D013FC">
        <w:rPr>
          <w:rFonts w:ascii="Calibri" w:hAnsi="Calibri" w:cs="Calibri"/>
          <w:b/>
          <w:i/>
          <w:iCs/>
          <w:sz w:val="24"/>
          <w:szCs w:val="24"/>
          <w:u w:val="single"/>
        </w:rPr>
        <w:t xml:space="preserve">Exploratory &amp; Experiential Learning </w:t>
      </w:r>
    </w:p>
    <w:p w14:paraId="5BF01C12" w14:textId="77777777" w:rsidR="006E3BA8" w:rsidRPr="005F6085" w:rsidRDefault="006E3BA8" w:rsidP="005F6085">
      <w:pPr>
        <w:spacing w:after="0" w:line="240" w:lineRule="auto"/>
        <w:rPr>
          <w:rFonts w:ascii="Calibri" w:hAnsi="Calibri" w:cs="Calibri"/>
          <w:b/>
        </w:rPr>
      </w:pPr>
    </w:p>
    <w:p w14:paraId="3B4CB14B" w14:textId="5ECB19E2" w:rsidR="00E078FB" w:rsidRPr="00D013FC" w:rsidRDefault="00BC3EFD" w:rsidP="00D013FC">
      <w:pPr>
        <w:spacing w:after="0" w:line="240" w:lineRule="auto"/>
        <w:ind w:left="720"/>
        <w:rPr>
          <w:rFonts w:ascii="Calibri" w:hAnsi="Calibri" w:cs="Calibri"/>
          <w:b/>
        </w:rPr>
      </w:pPr>
      <w:r w:rsidRPr="00D013FC">
        <w:rPr>
          <w:rFonts w:ascii="Calibri" w:hAnsi="Calibri" w:cs="Calibri"/>
          <w:b/>
        </w:rPr>
        <w:t xml:space="preserve">STEM - </w:t>
      </w:r>
      <w:r w:rsidR="00EF4152" w:rsidRPr="00D013FC">
        <w:rPr>
          <w:rFonts w:ascii="Calibri" w:hAnsi="Calibri" w:cs="Calibri"/>
          <w:b/>
        </w:rPr>
        <w:t>S</w:t>
      </w:r>
      <w:r w:rsidRPr="00D013FC">
        <w:rPr>
          <w:rFonts w:ascii="Calibri" w:hAnsi="Calibri" w:cs="Calibri"/>
          <w:b/>
        </w:rPr>
        <w:t xml:space="preserve">cience Technology Engineering &amp; Math </w:t>
      </w:r>
    </w:p>
    <w:p w14:paraId="5C6B513E" w14:textId="16BE32C7" w:rsidR="00BA50C4" w:rsidRDefault="000C1733" w:rsidP="00BA50C4">
      <w:pPr>
        <w:pStyle w:val="ListParagraph"/>
        <w:numPr>
          <w:ilvl w:val="1"/>
          <w:numId w:val="31"/>
        </w:numPr>
        <w:spacing w:after="0" w:line="240" w:lineRule="auto"/>
        <w:rPr>
          <w:rFonts w:ascii="Calibri" w:hAnsi="Calibri" w:cs="Calibri"/>
        </w:rPr>
      </w:pPr>
      <w:r w:rsidRPr="005F6085">
        <w:rPr>
          <w:rFonts w:ascii="Calibri" w:hAnsi="Calibri" w:cs="Calibri"/>
          <w:b/>
          <w:bCs/>
        </w:rPr>
        <w:t>Math</w:t>
      </w:r>
      <w:r w:rsidRPr="005F6085">
        <w:rPr>
          <w:rFonts w:ascii="Calibri" w:hAnsi="Calibri" w:cs="Calibri"/>
        </w:rPr>
        <w:t xml:space="preserve"> – </w:t>
      </w:r>
      <w:r w:rsidR="00E078FB" w:rsidRPr="005F6085">
        <w:rPr>
          <w:rFonts w:ascii="Calibri" w:hAnsi="Calibri" w:cs="Calibri"/>
        </w:rPr>
        <w:t xml:space="preserve">Our current </w:t>
      </w:r>
      <w:r w:rsidR="00B91B4C" w:rsidRPr="005F6085">
        <w:rPr>
          <w:rFonts w:ascii="Calibri" w:hAnsi="Calibri" w:cs="Calibri"/>
        </w:rPr>
        <w:t>Math Explorers</w:t>
      </w:r>
      <w:r w:rsidR="00E078FB" w:rsidRPr="005F6085">
        <w:rPr>
          <w:rFonts w:ascii="Calibri" w:hAnsi="Calibri" w:cs="Calibri"/>
        </w:rPr>
        <w:t xml:space="preserve"> program, designed to help students realize their mathematical potential through real-world mathematical problem solving and collaboration, woul</w:t>
      </w:r>
      <w:r w:rsidR="00584961">
        <w:rPr>
          <w:rFonts w:ascii="Calibri" w:hAnsi="Calibri" w:cs="Calibri"/>
        </w:rPr>
        <w:t xml:space="preserve">d be enriched in this context. </w:t>
      </w:r>
      <w:r w:rsidR="00E078FB" w:rsidRPr="005F6085">
        <w:rPr>
          <w:rFonts w:ascii="Calibri" w:hAnsi="Calibri" w:cs="Calibri"/>
        </w:rPr>
        <w:t xml:space="preserve">“There are essential elements of educating young people to become innovators: the value of hands-on projects where students have to solve a </w:t>
      </w:r>
      <w:r w:rsidR="00B91B4C" w:rsidRPr="005F6085">
        <w:rPr>
          <w:rFonts w:ascii="Calibri" w:hAnsi="Calibri" w:cs="Calibri"/>
        </w:rPr>
        <w:t>real-world</w:t>
      </w:r>
      <w:r w:rsidR="00E078FB" w:rsidRPr="005F6085">
        <w:rPr>
          <w:rFonts w:ascii="Calibri" w:hAnsi="Calibri" w:cs="Calibri"/>
        </w:rPr>
        <w:t xml:space="preserve"> problem and demonstrate mastery; the importance of learning to draw on academic content from multiple disciplines to solve a problem; learning to work in </w:t>
      </w:r>
      <w:commentRangeStart w:id="0"/>
      <w:r w:rsidR="00E078FB" w:rsidRPr="005F6085">
        <w:rPr>
          <w:rFonts w:ascii="Calibri" w:hAnsi="Calibri" w:cs="Calibri"/>
        </w:rPr>
        <w:t>teams</w:t>
      </w:r>
      <w:commentRangeEnd w:id="0"/>
      <w:r w:rsidR="00E078FB" w:rsidRPr="005F6085">
        <w:commentReference w:id="0"/>
      </w:r>
      <w:r w:rsidR="00E078FB" w:rsidRPr="005F6085">
        <w:rPr>
          <w:rFonts w:ascii="Calibri" w:hAnsi="Calibri" w:cs="Calibri"/>
        </w:rPr>
        <w:t xml:space="preserve">” (Wagner, 2012). Projects ranging from a few weeks to a month or more with a variety of complexity support student inquiry. </w:t>
      </w:r>
    </w:p>
    <w:p w14:paraId="755C90A7" w14:textId="77777777" w:rsidR="00BA50C4" w:rsidRPr="00BA50C4" w:rsidRDefault="00BA50C4" w:rsidP="00BA50C4">
      <w:pPr>
        <w:pStyle w:val="ListParagraph"/>
        <w:spacing w:after="0" w:line="240" w:lineRule="auto"/>
        <w:ind w:left="1440"/>
        <w:rPr>
          <w:rFonts w:ascii="Calibri" w:hAnsi="Calibri" w:cs="Calibri"/>
        </w:rPr>
      </w:pPr>
    </w:p>
    <w:p w14:paraId="0670D12A" w14:textId="179C62D0" w:rsidR="00E078FB" w:rsidRPr="00BA50C4" w:rsidRDefault="001041B7" w:rsidP="00BA50C4">
      <w:pPr>
        <w:pStyle w:val="ListParagraph"/>
        <w:numPr>
          <w:ilvl w:val="1"/>
          <w:numId w:val="31"/>
        </w:numPr>
        <w:spacing w:after="0" w:line="240" w:lineRule="auto"/>
        <w:rPr>
          <w:rFonts w:ascii="Calibri" w:hAnsi="Calibri" w:cs="Calibri"/>
        </w:rPr>
      </w:pPr>
      <w:r w:rsidRPr="00BA50C4">
        <w:rPr>
          <w:rFonts w:ascii="Calibri" w:hAnsi="Calibri" w:cs="Calibri"/>
          <w:b/>
          <w:bCs/>
        </w:rPr>
        <w:t>E</w:t>
      </w:r>
      <w:r w:rsidR="00E078FB" w:rsidRPr="00BA50C4">
        <w:rPr>
          <w:rFonts w:ascii="Calibri" w:hAnsi="Calibri" w:cs="Calibri"/>
          <w:b/>
          <w:bCs/>
        </w:rPr>
        <w:t>nvironmental Science</w:t>
      </w:r>
      <w:r w:rsidR="00E078FB" w:rsidRPr="00BA50C4">
        <w:rPr>
          <w:rFonts w:ascii="Calibri" w:hAnsi="Calibri" w:cs="Calibri"/>
        </w:rPr>
        <w:t xml:space="preserve"> - Through our </w:t>
      </w:r>
      <w:r w:rsidR="00333308" w:rsidRPr="00BA50C4">
        <w:rPr>
          <w:rFonts w:ascii="Calibri" w:hAnsi="Calibri" w:cs="Calibri"/>
        </w:rPr>
        <w:t>outdoor gardens</w:t>
      </w:r>
      <w:r w:rsidR="00E078FB" w:rsidRPr="00BA50C4">
        <w:rPr>
          <w:rFonts w:ascii="Calibri" w:hAnsi="Calibri" w:cs="Calibri"/>
        </w:rPr>
        <w:t>, greenhouse</w:t>
      </w:r>
      <w:r w:rsidR="00333308" w:rsidRPr="00BA50C4">
        <w:rPr>
          <w:rFonts w:ascii="Calibri" w:hAnsi="Calibri" w:cs="Calibri"/>
        </w:rPr>
        <w:t>s</w:t>
      </w:r>
      <w:r w:rsidR="00E078FB" w:rsidRPr="00BA50C4">
        <w:rPr>
          <w:rFonts w:ascii="Calibri" w:hAnsi="Calibri" w:cs="Calibri"/>
        </w:rPr>
        <w:t xml:space="preserve">, and </w:t>
      </w:r>
      <w:r w:rsidR="00B27E72" w:rsidRPr="00BA50C4">
        <w:rPr>
          <w:rFonts w:ascii="Calibri" w:hAnsi="Calibri" w:cs="Calibri"/>
        </w:rPr>
        <w:t>outdoor classroom</w:t>
      </w:r>
      <w:r w:rsidR="00584961">
        <w:rPr>
          <w:rFonts w:ascii="Calibri" w:hAnsi="Calibri" w:cs="Calibri"/>
        </w:rPr>
        <w:t>,</w:t>
      </w:r>
      <w:r w:rsidR="00E078FB" w:rsidRPr="00BA50C4">
        <w:rPr>
          <w:rFonts w:ascii="Calibri" w:hAnsi="Calibri" w:cs="Calibri"/>
        </w:rPr>
        <w:t xml:space="preserve"> the MERSD learning community engages in collaborative hands-on activities, such as spring planting and the fall farmer’s market, that are designed to promote environmental awareness</w:t>
      </w:r>
      <w:r w:rsidR="00584961">
        <w:rPr>
          <w:rFonts w:ascii="Calibri" w:hAnsi="Calibri" w:cs="Calibri"/>
        </w:rPr>
        <w:t xml:space="preserve">. </w:t>
      </w:r>
      <w:r w:rsidR="00A54957" w:rsidRPr="00BA50C4">
        <w:rPr>
          <w:rFonts w:ascii="Calibri" w:hAnsi="Calibri" w:cs="Calibri"/>
        </w:rPr>
        <w:t xml:space="preserve">MERSD </w:t>
      </w:r>
      <w:r w:rsidR="00B115BE" w:rsidRPr="00BA50C4">
        <w:rPr>
          <w:rFonts w:ascii="Calibri" w:hAnsi="Calibri" w:cs="Calibri"/>
        </w:rPr>
        <w:t xml:space="preserve">Elementary </w:t>
      </w:r>
      <w:r w:rsidR="00BE0B2A" w:rsidRPr="00BA50C4">
        <w:rPr>
          <w:rFonts w:ascii="Calibri" w:hAnsi="Calibri" w:cs="Calibri"/>
        </w:rPr>
        <w:t>Green Team provides students with an opportunity to take a proactive role i</w:t>
      </w:r>
      <w:r w:rsidR="00F80FD6" w:rsidRPr="00BA50C4">
        <w:rPr>
          <w:rFonts w:ascii="Calibri" w:hAnsi="Calibri" w:cs="Calibri"/>
        </w:rPr>
        <w:t xml:space="preserve">n creating </w:t>
      </w:r>
      <w:r w:rsidR="00BE0B2A" w:rsidRPr="00BA50C4">
        <w:rPr>
          <w:rFonts w:ascii="Calibri" w:hAnsi="Calibri" w:cs="Calibri"/>
        </w:rPr>
        <w:t xml:space="preserve">sustainability </w:t>
      </w:r>
      <w:r w:rsidR="00F80FD6" w:rsidRPr="00BA50C4">
        <w:rPr>
          <w:rFonts w:ascii="Calibri" w:hAnsi="Calibri" w:cs="Calibri"/>
        </w:rPr>
        <w:t xml:space="preserve">practices </w:t>
      </w:r>
      <w:r w:rsidR="00B115BE" w:rsidRPr="00BA50C4">
        <w:rPr>
          <w:rFonts w:ascii="Calibri" w:hAnsi="Calibri" w:cs="Calibri"/>
        </w:rPr>
        <w:t>within their school environment.</w:t>
      </w:r>
      <w:r w:rsidR="00E078FB" w:rsidRPr="00BA50C4">
        <w:rPr>
          <w:rFonts w:ascii="Calibri" w:hAnsi="Calibri" w:cs="Calibri"/>
        </w:rPr>
        <w:t xml:space="preserve"> </w:t>
      </w:r>
    </w:p>
    <w:p w14:paraId="22A707B2" w14:textId="77777777" w:rsidR="00E078FB" w:rsidRPr="005F6085" w:rsidRDefault="00E078FB" w:rsidP="00BA50C4">
      <w:pPr>
        <w:spacing w:after="0" w:line="240" w:lineRule="auto"/>
        <w:rPr>
          <w:rFonts w:ascii="Calibri" w:hAnsi="Calibri" w:cs="Calibri"/>
        </w:rPr>
      </w:pPr>
    </w:p>
    <w:p w14:paraId="1BC6A913" w14:textId="7FAFDC0E" w:rsidR="00E078FB" w:rsidRPr="00D013FC" w:rsidRDefault="00E078FB" w:rsidP="00D013FC">
      <w:pPr>
        <w:pStyle w:val="ListParagraph"/>
        <w:numPr>
          <w:ilvl w:val="1"/>
          <w:numId w:val="31"/>
        </w:numPr>
        <w:spacing w:after="0" w:line="240" w:lineRule="auto"/>
        <w:rPr>
          <w:rFonts w:ascii="Calibri" w:hAnsi="Calibri" w:cs="Calibri"/>
          <w:b/>
        </w:rPr>
      </w:pPr>
      <w:r w:rsidRPr="00D013FC">
        <w:rPr>
          <w:rFonts w:ascii="Calibri" w:hAnsi="Calibri" w:cs="Calibri"/>
          <w:b/>
        </w:rPr>
        <w:t>Digital Literacy Technology &amp; Computer Science</w:t>
      </w:r>
      <w:r w:rsidR="001041B7" w:rsidRPr="00D013FC">
        <w:rPr>
          <w:rFonts w:ascii="Calibri" w:hAnsi="Calibri" w:cs="Calibri"/>
          <w:b/>
        </w:rPr>
        <w:t xml:space="preserve"> - </w:t>
      </w:r>
      <w:r w:rsidRPr="00D013FC">
        <w:rPr>
          <w:rFonts w:ascii="Calibri" w:hAnsi="Calibri" w:cs="Calibri"/>
        </w:rPr>
        <w:t>MERSD strives to provide foundational digital information literacy skills that will allow students to easily ad</w:t>
      </w:r>
      <w:r w:rsidR="00584961">
        <w:rPr>
          <w:rFonts w:ascii="Calibri" w:hAnsi="Calibri" w:cs="Calibri"/>
        </w:rPr>
        <w:t xml:space="preserve">apt to an ever-changing world. </w:t>
      </w:r>
      <w:r w:rsidRPr="00D013FC">
        <w:rPr>
          <w:rFonts w:ascii="Calibri" w:hAnsi="Calibri" w:cs="Calibri"/>
        </w:rPr>
        <w:t>Currently, MERSD provides integrated Te</w:t>
      </w:r>
      <w:r w:rsidR="00584961">
        <w:rPr>
          <w:rFonts w:ascii="Calibri" w:hAnsi="Calibri" w:cs="Calibri"/>
        </w:rPr>
        <w:t xml:space="preserve">chnology and Library programs. </w:t>
      </w:r>
      <w:r w:rsidRPr="00D013FC">
        <w:rPr>
          <w:rFonts w:ascii="Calibri" w:hAnsi="Calibri" w:cs="Calibri"/>
        </w:rPr>
        <w:t xml:space="preserve">The curriculum will provide students with hands-on experience with multiple technology platforms and tools while at the same time instilling a love of reading and appreciation of traditional print media found in traditional library programs. Utilizing 21st century skills to promote learning via information and technology, the goal of our program is to help our students become critical thinkers, effective problem solvers and creative collaborators.   </w:t>
      </w:r>
    </w:p>
    <w:p w14:paraId="492C90BF" w14:textId="77777777" w:rsidR="00E078FB" w:rsidRPr="005F6085" w:rsidRDefault="00E078FB" w:rsidP="005F6085">
      <w:pPr>
        <w:spacing w:after="0" w:line="240" w:lineRule="auto"/>
        <w:ind w:left="1800"/>
        <w:rPr>
          <w:rFonts w:ascii="Calibri" w:hAnsi="Calibri" w:cs="Calibri"/>
        </w:rPr>
      </w:pPr>
    </w:p>
    <w:p w14:paraId="358F3A28" w14:textId="77777777" w:rsidR="00197304" w:rsidRPr="005F6085" w:rsidRDefault="00197304" w:rsidP="005F6085">
      <w:pPr>
        <w:spacing w:after="0" w:line="240" w:lineRule="auto"/>
        <w:rPr>
          <w:rFonts w:ascii="Calibri" w:hAnsi="Calibri" w:cs="Calibri"/>
        </w:rPr>
      </w:pPr>
    </w:p>
    <w:p w14:paraId="52B6D58A" w14:textId="77777777" w:rsidR="00197304" w:rsidRPr="005F6085" w:rsidRDefault="00197304" w:rsidP="005F6085">
      <w:pPr>
        <w:spacing w:after="0" w:line="240" w:lineRule="auto"/>
        <w:rPr>
          <w:rFonts w:ascii="Calibri" w:hAnsi="Calibri" w:cs="Calibri"/>
        </w:rPr>
      </w:pPr>
    </w:p>
    <w:p w14:paraId="7856A983" w14:textId="431B9C39" w:rsidR="000677C2" w:rsidRPr="005830C8" w:rsidRDefault="000677C2" w:rsidP="005830C8">
      <w:pPr>
        <w:spacing w:after="0" w:line="240" w:lineRule="auto"/>
        <w:rPr>
          <w:rFonts w:ascii="Calibri" w:hAnsi="Calibri" w:cs="Calibri"/>
        </w:rPr>
      </w:pPr>
    </w:p>
    <w:p w14:paraId="2FB20107" w14:textId="77777777" w:rsidR="000677C2" w:rsidRPr="005F6085" w:rsidRDefault="000677C2" w:rsidP="005F6085">
      <w:pPr>
        <w:spacing w:after="0" w:line="240" w:lineRule="auto"/>
        <w:rPr>
          <w:rFonts w:ascii="Calibri" w:hAnsi="Calibri" w:cs="Calibri"/>
        </w:rPr>
      </w:pPr>
    </w:p>
    <w:p w14:paraId="47E4AEA0" w14:textId="77777777" w:rsidR="00860382" w:rsidRDefault="00860382" w:rsidP="00D013FC">
      <w:pPr>
        <w:spacing w:after="0" w:line="240" w:lineRule="auto"/>
        <w:ind w:left="720"/>
        <w:rPr>
          <w:rFonts w:ascii="Calibri" w:hAnsi="Calibri" w:cs="Calibri"/>
          <w:b/>
        </w:rPr>
      </w:pPr>
    </w:p>
    <w:p w14:paraId="5ADE2C74" w14:textId="68636348" w:rsidR="000677C2" w:rsidRPr="00D013FC" w:rsidRDefault="000677C2" w:rsidP="00D013FC">
      <w:pPr>
        <w:spacing w:after="0" w:line="240" w:lineRule="auto"/>
        <w:ind w:left="720"/>
        <w:rPr>
          <w:rFonts w:ascii="Calibri" w:hAnsi="Calibri" w:cs="Calibri"/>
          <w:b/>
        </w:rPr>
      </w:pPr>
      <w:r w:rsidRPr="00D013FC">
        <w:rPr>
          <w:rFonts w:ascii="Calibri" w:hAnsi="Calibri" w:cs="Calibri"/>
          <w:b/>
        </w:rPr>
        <w:t>Physical Education Program</w:t>
      </w:r>
    </w:p>
    <w:p w14:paraId="185C3FDA" w14:textId="5323E2E2" w:rsidR="00774239" w:rsidRPr="005F6085" w:rsidRDefault="00774239" w:rsidP="005F6085">
      <w:pPr>
        <w:pStyle w:val="ListParagraph"/>
        <w:autoSpaceDE w:val="0"/>
        <w:autoSpaceDN w:val="0"/>
        <w:adjustRightInd w:val="0"/>
        <w:spacing w:before="40" w:after="0" w:line="240" w:lineRule="auto"/>
        <w:rPr>
          <w:rFonts w:ascii="Calibri" w:hAnsi="Calibri" w:cs="Calibri"/>
        </w:rPr>
      </w:pPr>
      <w:r w:rsidRPr="005F6085">
        <w:rPr>
          <w:rFonts w:ascii="Calibri" w:hAnsi="Calibri" w:cs="Calibri"/>
        </w:rPr>
        <w:t xml:space="preserve">In keeping with our efforts to address the needs of the whole child, physical education is </w:t>
      </w:r>
      <w:r w:rsidR="00584961">
        <w:rPr>
          <w:rFonts w:ascii="Calibri" w:hAnsi="Calibri" w:cs="Calibri"/>
        </w:rPr>
        <w:t xml:space="preserve">delivered in a wellness model. </w:t>
      </w:r>
      <w:r w:rsidRPr="005F6085">
        <w:rPr>
          <w:rFonts w:ascii="Calibri" w:hAnsi="Calibri" w:cs="Calibri"/>
        </w:rPr>
        <w:t xml:space="preserve">Students participate in PE twice weekly, and the curriculum is designed to promote wellness </w:t>
      </w:r>
      <w:r w:rsidR="00584961">
        <w:rPr>
          <w:rFonts w:ascii="Calibri" w:hAnsi="Calibri" w:cs="Calibri"/>
        </w:rPr>
        <w:t xml:space="preserve">and life-long exercise habits. </w:t>
      </w:r>
      <w:r w:rsidRPr="005F6085">
        <w:rPr>
          <w:rFonts w:ascii="Calibri" w:hAnsi="Calibri" w:cs="Calibri"/>
        </w:rPr>
        <w:t>To mee</w:t>
      </w:r>
      <w:r w:rsidR="00DF3D26" w:rsidRPr="005F6085">
        <w:rPr>
          <w:rFonts w:ascii="Calibri" w:hAnsi="Calibri" w:cs="Calibri"/>
        </w:rPr>
        <w:t>t the needs of</w:t>
      </w:r>
      <w:r w:rsidRPr="005F6085">
        <w:rPr>
          <w:rFonts w:ascii="Calibri" w:hAnsi="Calibri" w:cs="Calibri"/>
        </w:rPr>
        <w:t xml:space="preserve"> a variety of learners</w:t>
      </w:r>
      <w:r w:rsidR="00D43A42" w:rsidRPr="005F6085">
        <w:rPr>
          <w:rFonts w:ascii="Calibri" w:hAnsi="Calibri" w:cs="Calibri"/>
        </w:rPr>
        <w:t>,</w:t>
      </w:r>
      <w:r w:rsidRPr="005F6085">
        <w:rPr>
          <w:rFonts w:ascii="Calibri" w:hAnsi="Calibri" w:cs="Calibri"/>
        </w:rPr>
        <w:t xml:space="preserve"> curriculum focuses on personal skill development in terms of refining fundamental movement patterns associated with a variety of small games, modified sports, dance and rhythm, and gymnastics.  The curriculum focuses on individual skill refinement through an increased amount of practice time in more complex game and sport situations.  </w:t>
      </w:r>
    </w:p>
    <w:p w14:paraId="260A3C47" w14:textId="77777777" w:rsidR="00774239" w:rsidRPr="005F6085" w:rsidRDefault="00774239" w:rsidP="005F6085">
      <w:pPr>
        <w:pStyle w:val="ListParagraph"/>
        <w:autoSpaceDE w:val="0"/>
        <w:autoSpaceDN w:val="0"/>
        <w:adjustRightInd w:val="0"/>
        <w:spacing w:before="40" w:after="0" w:line="240" w:lineRule="auto"/>
        <w:rPr>
          <w:rFonts w:ascii="Calibri" w:hAnsi="Calibri" w:cs="Calibri"/>
        </w:rPr>
      </w:pPr>
    </w:p>
    <w:p w14:paraId="71B73E77" w14:textId="36B4FDF1" w:rsidR="00774239" w:rsidRPr="005F6085" w:rsidRDefault="00774239" w:rsidP="005F6085">
      <w:pPr>
        <w:pStyle w:val="ListParagraph"/>
        <w:autoSpaceDE w:val="0"/>
        <w:autoSpaceDN w:val="0"/>
        <w:adjustRightInd w:val="0"/>
        <w:spacing w:before="40" w:after="0" w:line="240" w:lineRule="auto"/>
        <w:rPr>
          <w:rFonts w:ascii="Calibri" w:hAnsi="Calibri" w:cs="Calibri"/>
          <w:i/>
          <w:iCs/>
        </w:rPr>
      </w:pPr>
      <w:r w:rsidRPr="005F6085">
        <w:rPr>
          <w:rFonts w:ascii="Calibri" w:hAnsi="Calibri" w:cs="Calibri"/>
        </w:rPr>
        <w:t>Students also participate in Project Adventure</w:t>
      </w:r>
      <w:r w:rsidR="00D43A42" w:rsidRPr="005F6085">
        <w:rPr>
          <w:rFonts w:ascii="Calibri" w:hAnsi="Calibri" w:cs="Calibri"/>
        </w:rPr>
        <w:t>,</w:t>
      </w:r>
      <w:r w:rsidRPr="005F6085">
        <w:rPr>
          <w:rFonts w:ascii="Calibri" w:hAnsi="Calibri" w:cs="Calibri"/>
        </w:rPr>
        <w:t xml:space="preserve"> which is a K-12 learning strand that promotes key social emotional skills </w:t>
      </w:r>
      <w:r w:rsidR="00D43A42" w:rsidRPr="005F6085">
        <w:rPr>
          <w:rFonts w:ascii="Calibri" w:hAnsi="Calibri" w:cs="Calibri"/>
        </w:rPr>
        <w:t xml:space="preserve">such as </w:t>
      </w:r>
      <w:r w:rsidRPr="005F6085">
        <w:rPr>
          <w:rFonts w:ascii="Calibri" w:hAnsi="Calibri" w:cs="Calibri"/>
        </w:rPr>
        <w:t xml:space="preserve">cooperation, trust, communication, conflict resolution, teamwork, safety, respect, caring and consideration, self-esteem, leadership, creativity, risk-taking, goal setting, and the ability to “think out of the box”. </w:t>
      </w:r>
    </w:p>
    <w:p w14:paraId="7937F9C5" w14:textId="77777777" w:rsidR="00003028" w:rsidRPr="005F6085" w:rsidRDefault="00003028" w:rsidP="005F6085">
      <w:pPr>
        <w:pStyle w:val="ListParagraph"/>
        <w:autoSpaceDE w:val="0"/>
        <w:autoSpaceDN w:val="0"/>
        <w:adjustRightInd w:val="0"/>
        <w:spacing w:before="40" w:after="0" w:line="240" w:lineRule="auto"/>
        <w:rPr>
          <w:rFonts w:ascii="Calibri" w:hAnsi="Calibri" w:cs="Calibri"/>
          <w:i/>
          <w:iCs/>
        </w:rPr>
      </w:pPr>
    </w:p>
    <w:p w14:paraId="220118F1" w14:textId="77777777" w:rsidR="00AE412B" w:rsidRPr="005F6085" w:rsidRDefault="00AE412B" w:rsidP="002A6C37">
      <w:pPr>
        <w:spacing w:after="0" w:line="240" w:lineRule="auto"/>
        <w:rPr>
          <w:rFonts w:ascii="Calibri" w:hAnsi="Calibri" w:cs="Calibri"/>
        </w:rPr>
      </w:pPr>
    </w:p>
    <w:p w14:paraId="78BEEF93" w14:textId="2C1DDA8E" w:rsidR="00197304" w:rsidRPr="0084436B" w:rsidRDefault="00E10051" w:rsidP="0084436B">
      <w:pPr>
        <w:pStyle w:val="NormalWeb"/>
        <w:spacing w:before="0" w:beforeAutospacing="0" w:after="0" w:afterAutospacing="0"/>
        <w:rPr>
          <w:rFonts w:ascii="Calibri" w:hAnsi="Calibri" w:cs="Calibri"/>
          <w:b/>
          <w:bCs/>
          <w:i/>
          <w:iCs/>
          <w:u w:val="single"/>
        </w:rPr>
      </w:pPr>
      <w:r w:rsidRPr="0084436B">
        <w:rPr>
          <w:rFonts w:ascii="Calibri" w:hAnsi="Calibri" w:cs="Calibri"/>
          <w:b/>
          <w:bCs/>
          <w:i/>
          <w:iCs/>
          <w:u w:val="single"/>
        </w:rPr>
        <w:t>The Arts</w:t>
      </w:r>
    </w:p>
    <w:p w14:paraId="759A73E1" w14:textId="45CEB80A" w:rsidR="00E10051" w:rsidRDefault="002C063B" w:rsidP="00D013FC">
      <w:pPr>
        <w:spacing w:after="0" w:line="240" w:lineRule="auto"/>
        <w:ind w:left="720"/>
        <w:rPr>
          <w:rFonts w:ascii="Calibri" w:hAnsi="Calibri" w:cs="Calibri"/>
        </w:rPr>
      </w:pPr>
      <w:r>
        <w:rPr>
          <w:rFonts w:ascii="Calibri" w:hAnsi="Calibri" w:cs="Calibri"/>
        </w:rPr>
        <w:t xml:space="preserve">The </w:t>
      </w:r>
      <w:r w:rsidR="00406BA7">
        <w:rPr>
          <w:rFonts w:ascii="Calibri" w:hAnsi="Calibri" w:cs="Calibri"/>
        </w:rPr>
        <w:t xml:space="preserve">MERSD </w:t>
      </w:r>
      <w:r w:rsidR="00C8419A">
        <w:rPr>
          <w:rFonts w:ascii="Calibri" w:hAnsi="Calibri" w:cs="Calibri"/>
        </w:rPr>
        <w:t>Elementary Arts</w:t>
      </w:r>
      <w:r>
        <w:rPr>
          <w:rFonts w:ascii="Calibri" w:hAnsi="Calibri" w:cs="Calibri"/>
        </w:rPr>
        <w:t xml:space="preserve"> </w:t>
      </w:r>
      <w:r w:rsidR="00C8419A">
        <w:rPr>
          <w:rFonts w:ascii="Calibri" w:hAnsi="Calibri" w:cs="Calibri"/>
        </w:rPr>
        <w:t>P</w:t>
      </w:r>
      <w:r w:rsidR="00584961">
        <w:rPr>
          <w:rFonts w:ascii="Calibri" w:hAnsi="Calibri" w:cs="Calibri"/>
        </w:rPr>
        <w:t>rogram is</w:t>
      </w:r>
      <w:r>
        <w:rPr>
          <w:rFonts w:ascii="Calibri" w:hAnsi="Calibri" w:cs="Calibri"/>
        </w:rPr>
        <w:t xml:space="preserve"> grounded in </w:t>
      </w:r>
      <w:r w:rsidR="00BC31A6">
        <w:rPr>
          <w:rFonts w:ascii="Calibri" w:hAnsi="Calibri" w:cs="Calibri"/>
        </w:rPr>
        <w:t xml:space="preserve">4 </w:t>
      </w:r>
      <w:r w:rsidR="00FD3F57">
        <w:rPr>
          <w:rFonts w:ascii="Calibri" w:hAnsi="Calibri" w:cs="Calibri"/>
        </w:rPr>
        <w:t>principles</w:t>
      </w:r>
      <w:r w:rsidR="00BB5438">
        <w:rPr>
          <w:rFonts w:ascii="Calibri" w:hAnsi="Calibri" w:cs="Calibri"/>
        </w:rPr>
        <w:t>;</w:t>
      </w:r>
      <w:r w:rsidR="007F6ABF" w:rsidRPr="007F6ABF">
        <w:rPr>
          <w:rFonts w:cstheme="minorHAnsi"/>
        </w:rPr>
        <w:t xml:space="preserve"> </w:t>
      </w:r>
      <w:r w:rsidR="00BB5438">
        <w:rPr>
          <w:rFonts w:ascii="Calibri" w:hAnsi="Calibri" w:cs="Calibri"/>
        </w:rPr>
        <w:t>t</w:t>
      </w:r>
      <w:r w:rsidR="007F6ABF" w:rsidRPr="007F6ABF">
        <w:rPr>
          <w:rFonts w:ascii="Calibri" w:hAnsi="Calibri" w:cs="Calibri"/>
        </w:rPr>
        <w:t xml:space="preserve">hrough practices related to creating, </w:t>
      </w:r>
      <w:proofErr w:type="gramStart"/>
      <w:r w:rsidR="007F6ABF" w:rsidRPr="007F6ABF">
        <w:rPr>
          <w:rFonts w:ascii="Calibri" w:hAnsi="Calibri" w:cs="Calibri"/>
        </w:rPr>
        <w:t>presenting</w:t>
      </w:r>
      <w:proofErr w:type="gramEnd"/>
      <w:r w:rsidR="005D106D">
        <w:rPr>
          <w:rFonts w:ascii="Calibri" w:hAnsi="Calibri" w:cs="Calibri"/>
        </w:rPr>
        <w:t xml:space="preserve"> or performing</w:t>
      </w:r>
      <w:r w:rsidR="007F6ABF" w:rsidRPr="007F6ABF">
        <w:rPr>
          <w:rFonts w:ascii="Calibri" w:hAnsi="Calibri" w:cs="Calibri"/>
        </w:rPr>
        <w:t xml:space="preserve">, responding, and connecting, students </w:t>
      </w:r>
      <w:r w:rsidR="000B720F">
        <w:rPr>
          <w:rFonts w:ascii="Calibri" w:hAnsi="Calibri" w:cs="Calibri"/>
        </w:rPr>
        <w:t>learn</w:t>
      </w:r>
      <w:r w:rsidR="007F6ABF" w:rsidRPr="007F6ABF">
        <w:rPr>
          <w:rFonts w:ascii="Calibri" w:hAnsi="Calibri" w:cs="Calibri"/>
        </w:rPr>
        <w:t xml:space="preserve"> the role of </w:t>
      </w:r>
      <w:r w:rsidR="000B720F">
        <w:rPr>
          <w:rFonts w:ascii="Calibri" w:hAnsi="Calibri" w:cs="Calibri"/>
        </w:rPr>
        <w:t xml:space="preserve">visual </w:t>
      </w:r>
      <w:r w:rsidR="007F6ABF" w:rsidRPr="007F6ABF">
        <w:rPr>
          <w:rFonts w:ascii="Calibri" w:hAnsi="Calibri" w:cs="Calibri"/>
        </w:rPr>
        <w:t>arts in their individual lives and interests.</w:t>
      </w:r>
      <w:r w:rsidR="0081066F">
        <w:rPr>
          <w:rFonts w:ascii="Calibri" w:hAnsi="Calibri" w:cs="Calibri"/>
        </w:rPr>
        <w:t xml:space="preserve"> </w:t>
      </w:r>
    </w:p>
    <w:p w14:paraId="307422FC" w14:textId="77777777" w:rsidR="00E10051" w:rsidRDefault="00E10051" w:rsidP="00E10051">
      <w:pPr>
        <w:spacing w:after="0" w:line="240" w:lineRule="auto"/>
        <w:ind w:left="720"/>
        <w:rPr>
          <w:rFonts w:ascii="Calibri" w:hAnsi="Calibri" w:cs="Calibri"/>
          <w:b/>
        </w:rPr>
      </w:pPr>
    </w:p>
    <w:p w14:paraId="50D2E6CC" w14:textId="45ED020A" w:rsidR="00E10051" w:rsidRDefault="00E10051" w:rsidP="00E10051">
      <w:pPr>
        <w:spacing w:after="0" w:line="240" w:lineRule="auto"/>
        <w:ind w:left="720"/>
        <w:rPr>
          <w:rFonts w:ascii="Calibri" w:hAnsi="Calibri" w:cs="Calibri"/>
        </w:rPr>
      </w:pPr>
      <w:r w:rsidRPr="00D013FC">
        <w:rPr>
          <w:rFonts w:ascii="Calibri" w:hAnsi="Calibri" w:cs="Calibri"/>
          <w:b/>
        </w:rPr>
        <w:t xml:space="preserve">Visual Arts Program </w:t>
      </w:r>
    </w:p>
    <w:p w14:paraId="6D14E69A" w14:textId="3FE8142B" w:rsidR="00BC31A6" w:rsidRPr="007F6ABF" w:rsidRDefault="008F009A" w:rsidP="00D013FC">
      <w:pPr>
        <w:spacing w:after="0" w:line="240" w:lineRule="auto"/>
        <w:ind w:left="720"/>
        <w:rPr>
          <w:rFonts w:ascii="Calibri" w:hAnsi="Calibri" w:cs="Calibri"/>
        </w:rPr>
      </w:pPr>
      <w:r>
        <w:rPr>
          <w:rFonts w:ascii="Calibri" w:hAnsi="Calibri" w:cs="Calibri"/>
        </w:rPr>
        <w:t>In the visual arts program s</w:t>
      </w:r>
      <w:r w:rsidR="0081066F">
        <w:rPr>
          <w:rFonts w:ascii="Calibri" w:hAnsi="Calibri" w:cs="Calibri"/>
        </w:rPr>
        <w:t>tudent</w:t>
      </w:r>
      <w:r>
        <w:rPr>
          <w:rFonts w:ascii="Calibri" w:hAnsi="Calibri" w:cs="Calibri"/>
        </w:rPr>
        <w:t>s</w:t>
      </w:r>
      <w:r w:rsidR="0081066F">
        <w:rPr>
          <w:rFonts w:ascii="Calibri" w:hAnsi="Calibri" w:cs="Calibri"/>
        </w:rPr>
        <w:t xml:space="preserve"> </w:t>
      </w:r>
      <w:r w:rsidR="00A07653">
        <w:rPr>
          <w:rFonts w:ascii="Calibri" w:hAnsi="Calibri" w:cs="Calibri"/>
        </w:rPr>
        <w:t>are encouraged to express creative ideas</w:t>
      </w:r>
      <w:r w:rsidR="0025209D">
        <w:rPr>
          <w:rFonts w:ascii="Calibri" w:hAnsi="Calibri" w:cs="Calibri"/>
        </w:rPr>
        <w:t xml:space="preserve"> with skill and confidence</w:t>
      </w:r>
      <w:r w:rsidR="004A6DB2">
        <w:rPr>
          <w:rFonts w:ascii="Calibri" w:hAnsi="Calibri" w:cs="Calibri"/>
        </w:rPr>
        <w:t xml:space="preserve"> using the principals of the arts.</w:t>
      </w:r>
    </w:p>
    <w:p w14:paraId="77396ED3" w14:textId="1D19C1FE" w:rsidR="00F04E60" w:rsidRPr="00B75D6D" w:rsidRDefault="00BC31A6" w:rsidP="00B75D6D">
      <w:pPr>
        <w:pStyle w:val="ListParagraph"/>
        <w:numPr>
          <w:ilvl w:val="0"/>
          <w:numId w:val="32"/>
        </w:numPr>
        <w:spacing w:after="0" w:line="240" w:lineRule="auto"/>
        <w:rPr>
          <w:rFonts w:ascii="Calibri" w:hAnsi="Calibri" w:cs="Calibri"/>
        </w:rPr>
      </w:pPr>
      <w:r>
        <w:rPr>
          <w:rFonts w:ascii="Calibri" w:hAnsi="Calibri" w:cs="Calibri"/>
        </w:rPr>
        <w:t>Creating</w:t>
      </w:r>
      <w:r w:rsidR="004A6DB2">
        <w:rPr>
          <w:rFonts w:ascii="Calibri" w:hAnsi="Calibri" w:cs="Calibri"/>
        </w:rPr>
        <w:t xml:space="preserve">: by </w:t>
      </w:r>
      <w:r w:rsidR="004A6DB2">
        <w:rPr>
          <w:rFonts w:ascii="Calibri" w:eastAsia="Times New Roman" w:hAnsi="Calibri" w:cs="Calibri"/>
          <w:color w:val="000000"/>
        </w:rPr>
        <w:t>g</w:t>
      </w:r>
      <w:r w:rsidR="00F04E60" w:rsidRPr="004A6DB2">
        <w:rPr>
          <w:rFonts w:ascii="Calibri" w:eastAsia="Times New Roman" w:hAnsi="Calibri" w:cs="Calibri"/>
          <w:color w:val="000000"/>
        </w:rPr>
        <w:t>enerat</w:t>
      </w:r>
      <w:r w:rsidR="004A6DB2">
        <w:rPr>
          <w:rFonts w:ascii="Calibri" w:eastAsia="Times New Roman" w:hAnsi="Calibri" w:cs="Calibri"/>
          <w:color w:val="000000"/>
        </w:rPr>
        <w:t>ing</w:t>
      </w:r>
      <w:r w:rsidR="00F04E60" w:rsidRPr="004A6DB2">
        <w:rPr>
          <w:rFonts w:ascii="Calibri" w:eastAsia="Times New Roman" w:hAnsi="Calibri" w:cs="Calibri"/>
          <w:color w:val="000000"/>
        </w:rPr>
        <w:t xml:space="preserve"> and conceptualiz</w:t>
      </w:r>
      <w:r w:rsidR="004A6DB2">
        <w:rPr>
          <w:rFonts w:ascii="Calibri" w:eastAsia="Times New Roman" w:hAnsi="Calibri" w:cs="Calibri"/>
          <w:color w:val="000000"/>
        </w:rPr>
        <w:t>ing</w:t>
      </w:r>
      <w:r w:rsidR="00F04E60" w:rsidRPr="004A6DB2">
        <w:rPr>
          <w:rFonts w:ascii="Calibri" w:eastAsia="Times New Roman" w:hAnsi="Calibri" w:cs="Calibri"/>
          <w:color w:val="000000"/>
        </w:rPr>
        <w:t xml:space="preserve"> artistic ideas and work</w:t>
      </w:r>
      <w:r w:rsidR="004A6DB2">
        <w:rPr>
          <w:rFonts w:ascii="Calibri" w:eastAsia="Times New Roman" w:hAnsi="Calibri" w:cs="Calibri"/>
          <w:color w:val="000000"/>
        </w:rPr>
        <w:t xml:space="preserve">, </w:t>
      </w:r>
      <w:proofErr w:type="gramStart"/>
      <w:r w:rsidR="004A6DB2">
        <w:rPr>
          <w:rFonts w:ascii="Calibri" w:eastAsia="Times New Roman" w:hAnsi="Calibri" w:cs="Calibri"/>
          <w:color w:val="000000"/>
        </w:rPr>
        <w:t>o</w:t>
      </w:r>
      <w:r w:rsidR="00F04E60" w:rsidRPr="004A6DB2">
        <w:rPr>
          <w:rFonts w:ascii="Calibri" w:eastAsia="Times New Roman" w:hAnsi="Calibri" w:cs="Calibri"/>
          <w:color w:val="000000"/>
        </w:rPr>
        <w:t>rganiz</w:t>
      </w:r>
      <w:r w:rsidR="004A6DB2">
        <w:rPr>
          <w:rFonts w:ascii="Calibri" w:eastAsia="Times New Roman" w:hAnsi="Calibri" w:cs="Calibri"/>
          <w:color w:val="000000"/>
        </w:rPr>
        <w:t>ing</w:t>
      </w:r>
      <w:proofErr w:type="gramEnd"/>
      <w:r w:rsidR="00F04E60" w:rsidRPr="004A6DB2">
        <w:rPr>
          <w:rFonts w:ascii="Calibri" w:eastAsia="Times New Roman" w:hAnsi="Calibri" w:cs="Calibri"/>
          <w:color w:val="000000"/>
        </w:rPr>
        <w:t xml:space="preserve"> and develop</w:t>
      </w:r>
      <w:r w:rsidR="00B75D6D">
        <w:rPr>
          <w:rFonts w:ascii="Calibri" w:eastAsia="Times New Roman" w:hAnsi="Calibri" w:cs="Calibri"/>
          <w:color w:val="000000"/>
        </w:rPr>
        <w:t>ing</w:t>
      </w:r>
      <w:r w:rsidR="00F04E60" w:rsidRPr="004A6DB2">
        <w:rPr>
          <w:rFonts w:ascii="Calibri" w:eastAsia="Times New Roman" w:hAnsi="Calibri" w:cs="Calibri"/>
          <w:color w:val="000000"/>
        </w:rPr>
        <w:t xml:space="preserve"> artistic ideas and work</w:t>
      </w:r>
      <w:r w:rsidR="00B75D6D">
        <w:rPr>
          <w:rFonts w:ascii="Calibri" w:eastAsia="Times New Roman" w:hAnsi="Calibri" w:cs="Calibri"/>
          <w:color w:val="000000"/>
        </w:rPr>
        <w:t>,</w:t>
      </w:r>
      <w:r w:rsidR="00F04E60" w:rsidRPr="004A6DB2">
        <w:rPr>
          <w:rFonts w:ascii="Calibri" w:eastAsia="Times New Roman" w:hAnsi="Calibri" w:cs="Calibri"/>
          <w:color w:val="000000"/>
        </w:rPr>
        <w:t xml:space="preserve"> </w:t>
      </w:r>
      <w:r w:rsidR="00CA3247">
        <w:rPr>
          <w:rFonts w:ascii="Calibri" w:eastAsia="Times New Roman" w:hAnsi="Calibri" w:cs="Calibri"/>
          <w:color w:val="000000"/>
        </w:rPr>
        <w:t xml:space="preserve">and </w:t>
      </w:r>
      <w:r w:rsidR="00B75D6D">
        <w:rPr>
          <w:rFonts w:ascii="Calibri" w:eastAsia="Times New Roman" w:hAnsi="Calibri" w:cs="Calibri"/>
          <w:color w:val="000000"/>
        </w:rPr>
        <w:t>r</w:t>
      </w:r>
      <w:r w:rsidR="00F04E60" w:rsidRPr="00B75D6D">
        <w:rPr>
          <w:rFonts w:ascii="Calibri" w:eastAsia="Times New Roman" w:hAnsi="Calibri" w:cs="Calibri"/>
          <w:color w:val="000000"/>
        </w:rPr>
        <w:t>efin</w:t>
      </w:r>
      <w:r w:rsidR="00B75D6D">
        <w:rPr>
          <w:rFonts w:ascii="Calibri" w:eastAsia="Times New Roman" w:hAnsi="Calibri" w:cs="Calibri"/>
          <w:color w:val="000000"/>
        </w:rPr>
        <w:t>ing</w:t>
      </w:r>
      <w:r w:rsidR="00F04E60" w:rsidRPr="00B75D6D">
        <w:rPr>
          <w:rFonts w:ascii="Calibri" w:eastAsia="Times New Roman" w:hAnsi="Calibri" w:cs="Calibri"/>
          <w:color w:val="000000"/>
        </w:rPr>
        <w:t xml:space="preserve"> and complet</w:t>
      </w:r>
      <w:r w:rsidR="00B75D6D">
        <w:rPr>
          <w:rFonts w:ascii="Calibri" w:eastAsia="Times New Roman" w:hAnsi="Calibri" w:cs="Calibri"/>
          <w:color w:val="000000"/>
        </w:rPr>
        <w:t xml:space="preserve">ing </w:t>
      </w:r>
      <w:r w:rsidR="00F04E60" w:rsidRPr="00B75D6D">
        <w:rPr>
          <w:rFonts w:ascii="Calibri" w:eastAsia="Times New Roman" w:hAnsi="Calibri" w:cs="Calibri"/>
          <w:color w:val="000000"/>
        </w:rPr>
        <w:t xml:space="preserve">artistic work. </w:t>
      </w:r>
    </w:p>
    <w:p w14:paraId="1226CDEB" w14:textId="351673A9" w:rsidR="00884581" w:rsidRPr="00CA3247" w:rsidRDefault="00BC31A6" w:rsidP="00CA3247">
      <w:pPr>
        <w:pStyle w:val="ListParagraph"/>
        <w:numPr>
          <w:ilvl w:val="0"/>
          <w:numId w:val="32"/>
        </w:numPr>
        <w:spacing w:after="0" w:line="240" w:lineRule="auto"/>
        <w:rPr>
          <w:rFonts w:ascii="Calibri" w:hAnsi="Calibri" w:cs="Calibri"/>
        </w:rPr>
      </w:pPr>
      <w:r>
        <w:rPr>
          <w:rFonts w:ascii="Calibri" w:hAnsi="Calibri" w:cs="Calibri"/>
        </w:rPr>
        <w:t>Presenting</w:t>
      </w:r>
      <w:r w:rsidR="006870A1">
        <w:rPr>
          <w:rFonts w:ascii="Calibri" w:hAnsi="Calibri" w:cs="Calibri"/>
        </w:rPr>
        <w:t xml:space="preserve">: through </w:t>
      </w:r>
      <w:r w:rsidR="006870A1">
        <w:rPr>
          <w:rFonts w:ascii="Calibri" w:eastAsia="Times New Roman" w:hAnsi="Calibri" w:cs="Calibri"/>
          <w:color w:val="000000"/>
        </w:rPr>
        <w:t>s</w:t>
      </w:r>
      <w:r w:rsidR="00884581" w:rsidRPr="006870A1">
        <w:rPr>
          <w:rFonts w:ascii="Calibri" w:eastAsia="Times New Roman" w:hAnsi="Calibri" w:cs="Calibri"/>
          <w:color w:val="000000"/>
        </w:rPr>
        <w:t>elect</w:t>
      </w:r>
      <w:r w:rsidR="00CA3247">
        <w:rPr>
          <w:rFonts w:ascii="Calibri" w:eastAsia="Times New Roman" w:hAnsi="Calibri" w:cs="Calibri"/>
          <w:color w:val="000000"/>
        </w:rPr>
        <w:t>ing</w:t>
      </w:r>
      <w:r w:rsidR="00884581" w:rsidRPr="006870A1">
        <w:rPr>
          <w:rFonts w:ascii="Calibri" w:eastAsia="Times New Roman" w:hAnsi="Calibri" w:cs="Calibri"/>
          <w:color w:val="000000"/>
        </w:rPr>
        <w:t xml:space="preserve">, </w:t>
      </w:r>
      <w:proofErr w:type="gramStart"/>
      <w:r w:rsidR="00884581" w:rsidRPr="006870A1">
        <w:rPr>
          <w:rFonts w:ascii="Calibri" w:eastAsia="Times New Roman" w:hAnsi="Calibri" w:cs="Calibri"/>
          <w:color w:val="000000"/>
        </w:rPr>
        <w:t>analyz</w:t>
      </w:r>
      <w:r w:rsidR="00CA3247">
        <w:rPr>
          <w:rFonts w:ascii="Calibri" w:eastAsia="Times New Roman" w:hAnsi="Calibri" w:cs="Calibri"/>
          <w:color w:val="000000"/>
        </w:rPr>
        <w:t>ing</w:t>
      </w:r>
      <w:proofErr w:type="gramEnd"/>
      <w:r w:rsidR="00CA3247">
        <w:rPr>
          <w:rFonts w:ascii="Calibri" w:eastAsia="Times New Roman" w:hAnsi="Calibri" w:cs="Calibri"/>
          <w:color w:val="000000"/>
        </w:rPr>
        <w:t xml:space="preserve"> </w:t>
      </w:r>
      <w:r w:rsidR="00884581" w:rsidRPr="006870A1">
        <w:rPr>
          <w:rFonts w:ascii="Calibri" w:eastAsia="Times New Roman" w:hAnsi="Calibri" w:cs="Calibri"/>
          <w:color w:val="000000"/>
        </w:rPr>
        <w:t>and interpret</w:t>
      </w:r>
      <w:r w:rsidR="00CA3247">
        <w:rPr>
          <w:rFonts w:ascii="Calibri" w:eastAsia="Times New Roman" w:hAnsi="Calibri" w:cs="Calibri"/>
          <w:color w:val="000000"/>
        </w:rPr>
        <w:t>ing</w:t>
      </w:r>
      <w:r w:rsidR="00884581" w:rsidRPr="006870A1">
        <w:rPr>
          <w:rFonts w:ascii="Calibri" w:eastAsia="Times New Roman" w:hAnsi="Calibri" w:cs="Calibri"/>
          <w:color w:val="000000"/>
        </w:rPr>
        <w:t xml:space="preserve"> artistic work for presentation</w:t>
      </w:r>
      <w:r w:rsidR="00CA3247">
        <w:rPr>
          <w:rFonts w:ascii="Calibri" w:eastAsia="Times New Roman" w:hAnsi="Calibri" w:cs="Calibri"/>
          <w:color w:val="000000"/>
        </w:rPr>
        <w:t>, d</w:t>
      </w:r>
      <w:r w:rsidR="00884581" w:rsidRPr="00CA3247">
        <w:rPr>
          <w:rFonts w:ascii="Calibri" w:eastAsia="Times New Roman" w:hAnsi="Calibri" w:cs="Calibri"/>
          <w:color w:val="000000"/>
        </w:rPr>
        <w:t>evelop</w:t>
      </w:r>
      <w:r w:rsidR="00CA3247">
        <w:rPr>
          <w:rFonts w:ascii="Calibri" w:eastAsia="Times New Roman" w:hAnsi="Calibri" w:cs="Calibri"/>
          <w:color w:val="000000"/>
        </w:rPr>
        <w:t>ing</w:t>
      </w:r>
      <w:r w:rsidR="00884581" w:rsidRPr="00CA3247">
        <w:rPr>
          <w:rFonts w:ascii="Calibri" w:eastAsia="Times New Roman" w:hAnsi="Calibri" w:cs="Calibri"/>
          <w:color w:val="000000"/>
        </w:rPr>
        <w:t xml:space="preserve"> and refin</w:t>
      </w:r>
      <w:r w:rsidR="00CA3247">
        <w:rPr>
          <w:rFonts w:ascii="Calibri" w:eastAsia="Times New Roman" w:hAnsi="Calibri" w:cs="Calibri"/>
          <w:color w:val="000000"/>
        </w:rPr>
        <w:t>ing</w:t>
      </w:r>
      <w:r w:rsidR="00884581" w:rsidRPr="00CA3247">
        <w:rPr>
          <w:rFonts w:ascii="Calibri" w:eastAsia="Times New Roman" w:hAnsi="Calibri" w:cs="Calibri"/>
          <w:color w:val="000000"/>
        </w:rPr>
        <w:t xml:space="preserve"> artistic techniques and work for presentation</w:t>
      </w:r>
      <w:r w:rsidR="00CA3247">
        <w:rPr>
          <w:rFonts w:ascii="Calibri" w:eastAsia="Times New Roman" w:hAnsi="Calibri" w:cs="Calibri"/>
          <w:color w:val="000000"/>
        </w:rPr>
        <w:t>, and c</w:t>
      </w:r>
      <w:r w:rsidR="00884581" w:rsidRPr="00CA3247">
        <w:rPr>
          <w:rFonts w:ascii="Calibri" w:eastAsia="Times New Roman" w:hAnsi="Calibri" w:cs="Calibri"/>
          <w:color w:val="000000"/>
        </w:rPr>
        <w:t>onvey</w:t>
      </w:r>
      <w:r w:rsidR="00CA3247">
        <w:rPr>
          <w:rFonts w:ascii="Calibri" w:eastAsia="Times New Roman" w:hAnsi="Calibri" w:cs="Calibri"/>
          <w:color w:val="000000"/>
        </w:rPr>
        <w:t>ing</w:t>
      </w:r>
      <w:r w:rsidR="00884581" w:rsidRPr="00CA3247">
        <w:rPr>
          <w:rFonts w:ascii="Calibri" w:eastAsia="Times New Roman" w:hAnsi="Calibri" w:cs="Calibri"/>
          <w:color w:val="000000"/>
        </w:rPr>
        <w:t xml:space="preserve"> meaning through the presentation of artistic work. </w:t>
      </w:r>
    </w:p>
    <w:p w14:paraId="6E6BF54F" w14:textId="74042A95" w:rsidR="00884581" w:rsidRPr="00B21C09" w:rsidRDefault="00A03243" w:rsidP="00B21C09">
      <w:pPr>
        <w:pStyle w:val="ListParagraph"/>
        <w:numPr>
          <w:ilvl w:val="0"/>
          <w:numId w:val="32"/>
        </w:numPr>
        <w:spacing w:after="0" w:line="240" w:lineRule="auto"/>
        <w:rPr>
          <w:rFonts w:ascii="Calibri" w:hAnsi="Calibri" w:cs="Calibri"/>
        </w:rPr>
      </w:pPr>
      <w:r>
        <w:rPr>
          <w:rFonts w:ascii="Calibri" w:hAnsi="Calibri" w:cs="Calibri"/>
        </w:rPr>
        <w:t>Responding</w:t>
      </w:r>
      <w:r w:rsidR="000F7492">
        <w:rPr>
          <w:rFonts w:ascii="Calibri" w:hAnsi="Calibri" w:cs="Calibri"/>
        </w:rPr>
        <w:t xml:space="preserve">: </w:t>
      </w:r>
      <w:r w:rsidR="00A55FF2">
        <w:rPr>
          <w:rFonts w:ascii="Calibri" w:hAnsi="Calibri" w:cs="Calibri"/>
        </w:rPr>
        <w:t>by</w:t>
      </w:r>
      <w:r w:rsidR="00B21C09">
        <w:rPr>
          <w:rFonts w:ascii="Calibri" w:hAnsi="Calibri" w:cs="Calibri"/>
        </w:rPr>
        <w:t xml:space="preserve"> </w:t>
      </w:r>
      <w:r w:rsidR="00B2306C" w:rsidRPr="00A55FF2">
        <w:rPr>
          <w:rFonts w:ascii="Calibri" w:eastAsia="Times New Roman" w:hAnsi="Calibri" w:cs="Calibri"/>
          <w:color w:val="000000"/>
        </w:rPr>
        <w:t>analyz</w:t>
      </w:r>
      <w:r w:rsidR="00B21C09">
        <w:rPr>
          <w:rFonts w:ascii="Calibri" w:eastAsia="Times New Roman" w:hAnsi="Calibri" w:cs="Calibri"/>
          <w:color w:val="000000"/>
        </w:rPr>
        <w:t>ing</w:t>
      </w:r>
      <w:r w:rsidR="00B2306C" w:rsidRPr="00A55FF2">
        <w:rPr>
          <w:rFonts w:ascii="Calibri" w:eastAsia="Times New Roman" w:hAnsi="Calibri" w:cs="Calibri"/>
          <w:color w:val="000000"/>
        </w:rPr>
        <w:t xml:space="preserve"> artistic work</w:t>
      </w:r>
      <w:r w:rsidR="00B21C09">
        <w:rPr>
          <w:rFonts w:ascii="Calibri" w:eastAsia="Times New Roman" w:hAnsi="Calibri" w:cs="Calibri"/>
          <w:color w:val="000000"/>
        </w:rPr>
        <w:t>, i</w:t>
      </w:r>
      <w:r w:rsidR="00B2306C" w:rsidRPr="00B21C09">
        <w:rPr>
          <w:rFonts w:ascii="Calibri" w:eastAsia="Times New Roman" w:hAnsi="Calibri" w:cs="Calibri"/>
          <w:color w:val="000000"/>
        </w:rPr>
        <w:t>nterpret</w:t>
      </w:r>
      <w:r w:rsidR="00B21C09">
        <w:rPr>
          <w:rFonts w:ascii="Calibri" w:eastAsia="Times New Roman" w:hAnsi="Calibri" w:cs="Calibri"/>
          <w:color w:val="000000"/>
        </w:rPr>
        <w:t>ing</w:t>
      </w:r>
      <w:r w:rsidR="00B2306C" w:rsidRPr="00B21C09">
        <w:rPr>
          <w:rFonts w:ascii="Calibri" w:eastAsia="Times New Roman" w:hAnsi="Calibri" w:cs="Calibri"/>
          <w:color w:val="000000"/>
        </w:rPr>
        <w:t xml:space="preserve"> </w:t>
      </w:r>
      <w:proofErr w:type="gramStart"/>
      <w:r w:rsidR="00B2306C" w:rsidRPr="00B21C09">
        <w:rPr>
          <w:rFonts w:ascii="Calibri" w:eastAsia="Times New Roman" w:hAnsi="Calibri" w:cs="Calibri"/>
          <w:color w:val="000000"/>
        </w:rPr>
        <w:t>intent</w:t>
      </w:r>
      <w:proofErr w:type="gramEnd"/>
      <w:r w:rsidR="00B2306C" w:rsidRPr="00B21C09">
        <w:rPr>
          <w:rFonts w:ascii="Calibri" w:eastAsia="Times New Roman" w:hAnsi="Calibri" w:cs="Calibri"/>
          <w:color w:val="000000"/>
        </w:rPr>
        <w:t xml:space="preserve"> and meaning in artistic work</w:t>
      </w:r>
      <w:r w:rsidR="00B21C09">
        <w:rPr>
          <w:rFonts w:ascii="Calibri" w:eastAsia="Times New Roman" w:hAnsi="Calibri" w:cs="Calibri"/>
          <w:color w:val="000000"/>
        </w:rPr>
        <w:t xml:space="preserve"> and a</w:t>
      </w:r>
      <w:r w:rsidR="00B2306C" w:rsidRPr="00B21C09">
        <w:rPr>
          <w:rFonts w:ascii="Calibri" w:eastAsia="Times New Roman" w:hAnsi="Calibri" w:cs="Calibri"/>
          <w:color w:val="000000"/>
        </w:rPr>
        <w:t>pply</w:t>
      </w:r>
      <w:r w:rsidR="00B21C09">
        <w:rPr>
          <w:rFonts w:ascii="Calibri" w:eastAsia="Times New Roman" w:hAnsi="Calibri" w:cs="Calibri"/>
          <w:color w:val="000000"/>
        </w:rPr>
        <w:t>ing</w:t>
      </w:r>
      <w:r w:rsidR="00B2306C" w:rsidRPr="00B21C09">
        <w:rPr>
          <w:rFonts w:ascii="Calibri" w:eastAsia="Times New Roman" w:hAnsi="Calibri" w:cs="Calibri"/>
          <w:color w:val="000000"/>
        </w:rPr>
        <w:t xml:space="preserve"> criteria to evaluate artistic work. </w:t>
      </w:r>
    </w:p>
    <w:p w14:paraId="4317985C" w14:textId="29808722" w:rsidR="00617F58" w:rsidRPr="00F16917" w:rsidRDefault="00A03243" w:rsidP="00F16917">
      <w:pPr>
        <w:pStyle w:val="ListParagraph"/>
        <w:numPr>
          <w:ilvl w:val="0"/>
          <w:numId w:val="32"/>
        </w:numPr>
        <w:spacing w:after="0" w:line="240" w:lineRule="auto"/>
        <w:rPr>
          <w:rFonts w:ascii="Calibri" w:hAnsi="Calibri" w:cs="Calibri"/>
        </w:rPr>
      </w:pPr>
      <w:r>
        <w:rPr>
          <w:rFonts w:ascii="Calibri" w:hAnsi="Calibri" w:cs="Calibri"/>
        </w:rPr>
        <w:t>Connecting</w:t>
      </w:r>
      <w:r w:rsidR="00F16917">
        <w:rPr>
          <w:rFonts w:ascii="Calibri" w:hAnsi="Calibri" w:cs="Calibri"/>
        </w:rPr>
        <w:t xml:space="preserve">: by </w:t>
      </w:r>
      <w:r w:rsidR="00F16917">
        <w:rPr>
          <w:rFonts w:ascii="Calibri" w:eastAsia="Times New Roman" w:hAnsi="Calibri" w:cs="Calibri"/>
          <w:color w:val="000000"/>
        </w:rPr>
        <w:t>s</w:t>
      </w:r>
      <w:r w:rsidR="00650097" w:rsidRPr="00F16917">
        <w:rPr>
          <w:rFonts w:ascii="Calibri" w:eastAsia="Times New Roman" w:hAnsi="Calibri" w:cs="Calibri"/>
          <w:color w:val="000000"/>
        </w:rPr>
        <w:t>ynthesiz</w:t>
      </w:r>
      <w:r w:rsidR="00F16917">
        <w:rPr>
          <w:rFonts w:ascii="Calibri" w:eastAsia="Times New Roman" w:hAnsi="Calibri" w:cs="Calibri"/>
          <w:color w:val="000000"/>
        </w:rPr>
        <w:t>ing</w:t>
      </w:r>
      <w:r w:rsidR="00650097" w:rsidRPr="00F16917">
        <w:rPr>
          <w:rFonts w:ascii="Calibri" w:eastAsia="Times New Roman" w:hAnsi="Calibri" w:cs="Calibri"/>
          <w:color w:val="000000"/>
        </w:rPr>
        <w:t xml:space="preserve"> and relat</w:t>
      </w:r>
      <w:r w:rsidR="00F16917">
        <w:rPr>
          <w:rFonts w:ascii="Calibri" w:eastAsia="Times New Roman" w:hAnsi="Calibri" w:cs="Calibri"/>
          <w:color w:val="000000"/>
        </w:rPr>
        <w:t>ing</w:t>
      </w:r>
      <w:r w:rsidR="00650097" w:rsidRPr="00F16917">
        <w:rPr>
          <w:rFonts w:ascii="Calibri" w:eastAsia="Times New Roman" w:hAnsi="Calibri" w:cs="Calibri"/>
          <w:color w:val="000000"/>
        </w:rPr>
        <w:t xml:space="preserve"> knowledge and personal experiences to make art</w:t>
      </w:r>
      <w:r w:rsidR="00F16917">
        <w:rPr>
          <w:rFonts w:ascii="Calibri" w:eastAsia="Times New Roman" w:hAnsi="Calibri" w:cs="Calibri"/>
          <w:color w:val="000000"/>
        </w:rPr>
        <w:t xml:space="preserve">, and </w:t>
      </w:r>
      <w:r w:rsidR="005D106D" w:rsidRPr="00F16917">
        <w:rPr>
          <w:rFonts w:ascii="Calibri" w:eastAsia="Times New Roman" w:hAnsi="Calibri" w:cs="Calibri"/>
          <w:color w:val="000000"/>
        </w:rPr>
        <w:t>relating</w:t>
      </w:r>
      <w:r w:rsidR="00650097" w:rsidRPr="00F16917">
        <w:rPr>
          <w:rFonts w:ascii="Calibri" w:eastAsia="Times New Roman" w:hAnsi="Calibri" w:cs="Calibri"/>
          <w:color w:val="000000"/>
        </w:rPr>
        <w:t xml:space="preserve"> artistic ideas and works to societal, </w:t>
      </w:r>
      <w:proofErr w:type="gramStart"/>
      <w:r w:rsidR="00650097" w:rsidRPr="00F16917">
        <w:rPr>
          <w:rFonts w:ascii="Calibri" w:eastAsia="Times New Roman" w:hAnsi="Calibri" w:cs="Calibri"/>
          <w:color w:val="000000"/>
        </w:rPr>
        <w:t>cultural</w:t>
      </w:r>
      <w:proofErr w:type="gramEnd"/>
      <w:r w:rsidR="00650097" w:rsidRPr="00F16917">
        <w:rPr>
          <w:rFonts w:ascii="Calibri" w:eastAsia="Times New Roman" w:hAnsi="Calibri" w:cs="Calibri"/>
          <w:color w:val="000000"/>
        </w:rPr>
        <w:t xml:space="preserve"> and historical contexts to deepen understanding</w:t>
      </w:r>
      <w:r w:rsidR="00650097" w:rsidRPr="00F16917">
        <w:rPr>
          <w:rFonts w:eastAsia="Times New Roman" w:cstheme="minorHAnsi"/>
          <w:b/>
          <w:bCs/>
          <w:color w:val="000000"/>
        </w:rPr>
        <w:t>.</w:t>
      </w:r>
    </w:p>
    <w:p w14:paraId="0512B4CB" w14:textId="77777777" w:rsidR="00584961" w:rsidRDefault="00584961" w:rsidP="00BB16D4">
      <w:pPr>
        <w:spacing w:after="0" w:line="240" w:lineRule="auto"/>
        <w:ind w:left="720"/>
        <w:rPr>
          <w:rFonts w:ascii="Calibri" w:hAnsi="Calibri" w:cs="Calibri"/>
        </w:rPr>
      </w:pPr>
    </w:p>
    <w:p w14:paraId="45A2C47F" w14:textId="343F8D0B" w:rsidR="00AE412B" w:rsidRPr="00650097" w:rsidRDefault="00210798" w:rsidP="00BB16D4">
      <w:pPr>
        <w:spacing w:after="0" w:line="240" w:lineRule="auto"/>
        <w:ind w:left="720"/>
        <w:rPr>
          <w:rFonts w:ascii="Calibri" w:hAnsi="Calibri" w:cs="Calibri"/>
        </w:rPr>
      </w:pPr>
      <w:r>
        <w:rPr>
          <w:rFonts w:ascii="Calibri" w:hAnsi="Calibri" w:cs="Calibri"/>
        </w:rPr>
        <w:t xml:space="preserve">Each of these principles are taught </w:t>
      </w:r>
      <w:r w:rsidR="00C34C5E">
        <w:rPr>
          <w:rFonts w:ascii="Calibri" w:hAnsi="Calibri" w:cs="Calibri"/>
        </w:rPr>
        <w:t>at</w:t>
      </w:r>
      <w:r>
        <w:rPr>
          <w:rFonts w:ascii="Calibri" w:hAnsi="Calibri" w:cs="Calibri"/>
        </w:rPr>
        <w:t xml:space="preserve"> developmentally appro</w:t>
      </w:r>
      <w:r w:rsidR="00C34C5E">
        <w:rPr>
          <w:rFonts w:ascii="Calibri" w:hAnsi="Calibri" w:cs="Calibri"/>
        </w:rPr>
        <w:t>priate levels using a</w:t>
      </w:r>
      <w:commentRangeStart w:id="1"/>
      <w:r w:rsidR="006E3BA8" w:rsidRPr="00650097">
        <w:rPr>
          <w:rFonts w:ascii="Calibri" w:hAnsi="Calibri" w:cs="Calibri"/>
        </w:rPr>
        <w:t xml:space="preserve"> variety of mediums including </w:t>
      </w:r>
      <w:r w:rsidR="00F06465">
        <w:rPr>
          <w:rFonts w:ascii="Calibri" w:hAnsi="Calibri" w:cs="Calibri"/>
        </w:rPr>
        <w:t xml:space="preserve">but not limited to </w:t>
      </w:r>
      <w:r w:rsidR="006E3BA8" w:rsidRPr="00650097">
        <w:rPr>
          <w:rFonts w:ascii="Calibri" w:hAnsi="Calibri" w:cs="Calibri"/>
        </w:rPr>
        <w:t xml:space="preserve">pottery (kiln), paint, ink, clay, </w:t>
      </w:r>
      <w:r w:rsidR="00F06465">
        <w:rPr>
          <w:rFonts w:ascii="Calibri" w:hAnsi="Calibri" w:cs="Calibri"/>
        </w:rPr>
        <w:t xml:space="preserve">and </w:t>
      </w:r>
      <w:r w:rsidR="006E3BA8" w:rsidRPr="00650097">
        <w:rPr>
          <w:rFonts w:ascii="Calibri" w:hAnsi="Calibri" w:cs="Calibri"/>
        </w:rPr>
        <w:t>recycled art</w:t>
      </w:r>
      <w:r w:rsidR="00F06465">
        <w:rPr>
          <w:rFonts w:ascii="Calibri" w:hAnsi="Calibri" w:cs="Calibri"/>
        </w:rPr>
        <w:t>.</w:t>
      </w:r>
      <w:r w:rsidR="006E3BA8" w:rsidRPr="00650097">
        <w:rPr>
          <w:rFonts w:ascii="Calibri" w:hAnsi="Calibri" w:cs="Calibri"/>
        </w:rPr>
        <w:t xml:space="preserve">  </w:t>
      </w:r>
      <w:commentRangeEnd w:id="1"/>
      <w:r w:rsidR="00310ED3" w:rsidRPr="005F6085">
        <w:rPr>
          <w:rStyle w:val="CommentReference"/>
          <w:rFonts w:ascii="Calibri" w:hAnsi="Calibri" w:cs="Calibri"/>
        </w:rPr>
        <w:commentReference w:id="1"/>
      </w:r>
    </w:p>
    <w:p w14:paraId="2A33DF90" w14:textId="77777777" w:rsidR="004F50E2" w:rsidRPr="005F6085" w:rsidRDefault="004F50E2" w:rsidP="00D013FC">
      <w:pPr>
        <w:spacing w:after="0" w:line="240" w:lineRule="auto"/>
        <w:ind w:left="1080"/>
        <w:rPr>
          <w:rFonts w:ascii="Calibri" w:hAnsi="Calibri" w:cs="Calibri"/>
        </w:rPr>
      </w:pPr>
    </w:p>
    <w:p w14:paraId="3D9E7D6D" w14:textId="3C0B4C86" w:rsidR="00F43DA1" w:rsidRPr="00F80FD6" w:rsidRDefault="00F43DA1" w:rsidP="00F43DA1">
      <w:pPr>
        <w:pStyle w:val="ListParagraph"/>
        <w:spacing w:after="0" w:line="240" w:lineRule="auto"/>
        <w:rPr>
          <w:rFonts w:ascii="Calibri" w:hAnsi="Calibri" w:cs="Calibri"/>
          <w:b/>
          <w:bCs/>
        </w:rPr>
      </w:pPr>
      <w:r w:rsidRPr="00F80FD6">
        <w:rPr>
          <w:rFonts w:ascii="Calibri" w:hAnsi="Calibri" w:cs="Calibri"/>
          <w:b/>
          <w:bCs/>
        </w:rPr>
        <w:t>General Music</w:t>
      </w:r>
    </w:p>
    <w:p w14:paraId="043EA1A8" w14:textId="0C0EA7FA" w:rsidR="00F43DA1" w:rsidRDefault="00F43DA1" w:rsidP="00F43DA1">
      <w:pPr>
        <w:pStyle w:val="ListParagraph"/>
        <w:spacing w:after="0" w:line="240" w:lineRule="auto"/>
        <w:rPr>
          <w:rFonts w:ascii="Calibri" w:hAnsi="Calibri" w:cs="Calibri"/>
        </w:rPr>
      </w:pPr>
      <w:r w:rsidRPr="005F6085">
        <w:rPr>
          <w:rFonts w:ascii="Calibri" w:hAnsi="Calibri" w:cs="Calibri"/>
        </w:rPr>
        <w:t>General Music, Instrumental Music, Drama, and Chorus are all offerings that our students engage in throughout the school year. Students receive 45 minutes of instruction in general music weekly and instrumental lessons are provided in a pull-out model throughout the day along with before/after-school band, c</w:t>
      </w:r>
      <w:r w:rsidR="00A27C01">
        <w:rPr>
          <w:rFonts w:ascii="Calibri" w:hAnsi="Calibri" w:cs="Calibri"/>
        </w:rPr>
        <w:t xml:space="preserve">horus, and musical practices. </w:t>
      </w:r>
      <w:r w:rsidRPr="005F6085">
        <w:rPr>
          <w:rFonts w:ascii="Calibri" w:hAnsi="Calibri" w:cs="Calibri"/>
        </w:rPr>
        <w:t xml:space="preserve">The goal of the music program is to prepare children to become musical in three ways: “Tuneful, </w:t>
      </w:r>
      <w:proofErr w:type="spellStart"/>
      <w:r w:rsidRPr="005F6085">
        <w:rPr>
          <w:rFonts w:ascii="Calibri" w:hAnsi="Calibri" w:cs="Calibri"/>
        </w:rPr>
        <w:t>Beatful</w:t>
      </w:r>
      <w:proofErr w:type="spellEnd"/>
      <w:r w:rsidRPr="005F6085">
        <w:rPr>
          <w:rFonts w:ascii="Calibri" w:hAnsi="Calibri" w:cs="Calibri"/>
        </w:rPr>
        <w:t xml:space="preserve">, and Artful.” Our students experience music through singing, listening, playing instruments, dancing, moving, responding, improvising, communicating, reading, and performing at levels which are age and grade appropriate. Our music education program is rooted in Dr. Howard Gardner’s theory of Multiple Intelligences which provides many pathways to learning. </w:t>
      </w:r>
    </w:p>
    <w:p w14:paraId="71CC6273" w14:textId="77777777" w:rsidR="00F43DA1" w:rsidRDefault="00F43DA1" w:rsidP="00F43DA1">
      <w:pPr>
        <w:pStyle w:val="ListParagraph"/>
        <w:spacing w:after="0" w:line="240" w:lineRule="auto"/>
        <w:rPr>
          <w:rFonts w:ascii="Calibri" w:hAnsi="Calibri" w:cs="Calibri"/>
        </w:rPr>
      </w:pPr>
    </w:p>
    <w:p w14:paraId="349456DD" w14:textId="646FAC27" w:rsidR="002A6C37" w:rsidRDefault="005A2731" w:rsidP="00F43DA1">
      <w:pPr>
        <w:pStyle w:val="ListParagraph"/>
        <w:spacing w:after="0" w:line="240" w:lineRule="auto"/>
        <w:rPr>
          <w:rFonts w:ascii="Calibri" w:hAnsi="Calibri" w:cs="Calibri"/>
        </w:rPr>
      </w:pPr>
      <w:r>
        <w:rPr>
          <w:rFonts w:ascii="Calibri" w:hAnsi="Calibri" w:cs="Calibri"/>
        </w:rPr>
        <w:t>There are multiple school based and district wide performances throughout the school year.</w:t>
      </w:r>
    </w:p>
    <w:p w14:paraId="464730DB" w14:textId="77777777" w:rsidR="0084436B" w:rsidRDefault="0084436B" w:rsidP="00F43DA1">
      <w:pPr>
        <w:pStyle w:val="ListParagraph"/>
        <w:spacing w:after="0" w:line="240" w:lineRule="auto"/>
        <w:rPr>
          <w:rFonts w:ascii="Calibri" w:hAnsi="Calibri" w:cs="Calibri"/>
        </w:rPr>
      </w:pPr>
    </w:p>
    <w:p w14:paraId="4ABE3384" w14:textId="77777777" w:rsidR="00917080" w:rsidRDefault="00917080" w:rsidP="00917080">
      <w:pPr>
        <w:spacing w:after="0" w:line="240" w:lineRule="auto"/>
        <w:ind w:left="720"/>
        <w:rPr>
          <w:rFonts w:ascii="Calibri" w:hAnsi="Calibri" w:cs="Calibri"/>
          <w:b/>
        </w:rPr>
      </w:pPr>
    </w:p>
    <w:p w14:paraId="3592B4FE" w14:textId="2F542939" w:rsidR="00917080" w:rsidRDefault="00917080" w:rsidP="00917080">
      <w:pPr>
        <w:spacing w:after="0" w:line="240" w:lineRule="auto"/>
        <w:ind w:left="720"/>
        <w:rPr>
          <w:rFonts w:ascii="Calibri" w:hAnsi="Calibri" w:cs="Calibri"/>
          <w:b/>
        </w:rPr>
      </w:pPr>
      <w:r>
        <w:rPr>
          <w:rFonts w:ascii="Calibri" w:hAnsi="Calibri" w:cs="Calibri"/>
          <w:b/>
        </w:rPr>
        <w:t>*</w:t>
      </w:r>
      <w:r w:rsidRPr="00D013FC">
        <w:rPr>
          <w:rFonts w:ascii="Calibri" w:hAnsi="Calibri" w:cs="Calibri"/>
          <w:b/>
        </w:rPr>
        <w:t>World Languages [</w:t>
      </w:r>
      <w:r w:rsidRPr="00D013FC">
        <w:rPr>
          <w:rFonts w:ascii="Calibri" w:hAnsi="Calibri" w:cs="Calibri"/>
          <w:b/>
          <w:i/>
          <w:iCs/>
        </w:rPr>
        <w:t>Not offered 2022-2023 School Year</w:t>
      </w:r>
      <w:r w:rsidRPr="00D013FC">
        <w:rPr>
          <w:rFonts w:ascii="Calibri" w:hAnsi="Calibri" w:cs="Calibri"/>
          <w:b/>
        </w:rPr>
        <w:t xml:space="preserve">] </w:t>
      </w:r>
    </w:p>
    <w:p w14:paraId="58364B6A" w14:textId="5CB6EAC8" w:rsidR="00917080" w:rsidRPr="00D013FC" w:rsidRDefault="00917080" w:rsidP="00917080">
      <w:pPr>
        <w:spacing w:after="0" w:line="240" w:lineRule="auto"/>
        <w:ind w:left="720"/>
        <w:rPr>
          <w:rFonts w:ascii="Calibri" w:hAnsi="Calibri" w:cs="Calibri"/>
        </w:rPr>
      </w:pPr>
      <w:r w:rsidRPr="00D013FC">
        <w:rPr>
          <w:rFonts w:ascii="Calibri" w:hAnsi="Calibri" w:cs="Calibri"/>
        </w:rPr>
        <w:t>The World Language program provides an opportunity for students to acquire proficiency in Spanish and in French as well as to explore the cultures whe</w:t>
      </w:r>
      <w:r w:rsidR="00A27C01">
        <w:rPr>
          <w:rFonts w:ascii="Calibri" w:hAnsi="Calibri" w:cs="Calibri"/>
        </w:rPr>
        <w:t xml:space="preserve">re those languages are spoken. </w:t>
      </w:r>
      <w:r w:rsidRPr="00D013FC">
        <w:rPr>
          <w:rFonts w:ascii="Calibri" w:hAnsi="Calibri" w:cs="Calibri"/>
        </w:rPr>
        <w:t xml:space="preserve">The program strives to develop student proficiency in the four skills of reading, writing, </w:t>
      </w:r>
      <w:r w:rsidRPr="00274582">
        <w:rPr>
          <w:rFonts w:ascii="Calibri" w:hAnsi="Calibri" w:cs="Calibri"/>
        </w:rPr>
        <w:t>listening,</w:t>
      </w:r>
      <w:r w:rsidRPr="00D013FC">
        <w:rPr>
          <w:rFonts w:ascii="Calibri" w:hAnsi="Calibri" w:cs="Calibri"/>
        </w:rPr>
        <w:t xml:space="preserve"> and speaking in the target language with special emphasis on communication.</w:t>
      </w:r>
    </w:p>
    <w:p w14:paraId="06DF6695" w14:textId="77777777" w:rsidR="00917080" w:rsidRDefault="00917080" w:rsidP="002A6C37">
      <w:pPr>
        <w:spacing w:after="0" w:line="240" w:lineRule="auto"/>
        <w:ind w:left="720"/>
        <w:rPr>
          <w:rFonts w:ascii="Calibri" w:hAnsi="Calibri" w:cs="Calibri"/>
          <w:b/>
        </w:rPr>
      </w:pPr>
    </w:p>
    <w:p w14:paraId="19997618" w14:textId="77777777" w:rsidR="00917080" w:rsidRDefault="00917080" w:rsidP="002A6C37">
      <w:pPr>
        <w:spacing w:after="0" w:line="240" w:lineRule="auto"/>
        <w:ind w:left="720"/>
        <w:rPr>
          <w:rFonts w:ascii="Calibri" w:hAnsi="Calibri" w:cs="Calibri"/>
          <w:b/>
        </w:rPr>
      </w:pPr>
    </w:p>
    <w:p w14:paraId="4442B982" w14:textId="436F22DE" w:rsidR="002A6C37" w:rsidRPr="00D013FC" w:rsidRDefault="002A6C37" w:rsidP="002A6C37">
      <w:pPr>
        <w:spacing w:after="0" w:line="240" w:lineRule="auto"/>
        <w:ind w:left="720"/>
        <w:rPr>
          <w:rFonts w:ascii="Calibri" w:hAnsi="Calibri" w:cs="Calibri"/>
          <w:b/>
        </w:rPr>
      </w:pPr>
      <w:r w:rsidRPr="00D013FC">
        <w:rPr>
          <w:rFonts w:ascii="Calibri" w:hAnsi="Calibri" w:cs="Calibri"/>
          <w:b/>
        </w:rPr>
        <w:t xml:space="preserve">Play </w:t>
      </w:r>
    </w:p>
    <w:p w14:paraId="4ED37815" w14:textId="72641BAC" w:rsidR="002A6C37" w:rsidRPr="005F6085" w:rsidRDefault="002A6C37" w:rsidP="002A6C37">
      <w:pPr>
        <w:spacing w:after="0" w:line="240" w:lineRule="auto"/>
        <w:ind w:left="720"/>
        <w:rPr>
          <w:rFonts w:ascii="Calibri" w:hAnsi="Calibri" w:cs="Calibri"/>
        </w:rPr>
      </w:pPr>
      <w:r w:rsidRPr="005F6085">
        <w:rPr>
          <w:rFonts w:ascii="Calibri" w:hAnsi="Calibri" w:cs="Calibri"/>
        </w:rPr>
        <w:t>MERSD is committed to play as component of th</w:t>
      </w:r>
      <w:r w:rsidR="00A27C01">
        <w:rPr>
          <w:rFonts w:ascii="Calibri" w:hAnsi="Calibri" w:cs="Calibri"/>
        </w:rPr>
        <w:t xml:space="preserve">e overall educational program. </w:t>
      </w:r>
      <w:r w:rsidRPr="005F6085">
        <w:rPr>
          <w:rFonts w:ascii="Calibri" w:hAnsi="Calibri" w:cs="Calibri"/>
        </w:rPr>
        <w:t>Through our commitment to balancing whole child needs and strong achievement, we are engaged in a variety of activities to promote the social em</w:t>
      </w:r>
      <w:r w:rsidR="00A27C01">
        <w:rPr>
          <w:rFonts w:ascii="Calibri" w:hAnsi="Calibri" w:cs="Calibri"/>
        </w:rPr>
        <w:t xml:space="preserve">otional health of or students. </w:t>
      </w:r>
      <w:r w:rsidRPr="005F6085">
        <w:rPr>
          <w:rFonts w:ascii="Calibri" w:hAnsi="Calibri" w:cs="Calibri"/>
        </w:rPr>
        <w:t xml:space="preserve">“Recess promotes social and emotional learning and development for children by offering them a time to engage in peer interactions in which they </w:t>
      </w:r>
      <w:proofErr w:type="gramStart"/>
      <w:r w:rsidRPr="005F6085">
        <w:rPr>
          <w:rFonts w:ascii="Calibri" w:hAnsi="Calibri" w:cs="Calibri"/>
        </w:rPr>
        <w:t>practice</w:t>
      </w:r>
      <w:proofErr w:type="gramEnd"/>
      <w:r w:rsidRPr="005F6085">
        <w:rPr>
          <w:rFonts w:ascii="Calibri" w:hAnsi="Calibri" w:cs="Calibri"/>
        </w:rPr>
        <w:t xml:space="preserve"> and role play essential social skills. This type of activity, under adult supervision, extends teaching in the classroom to augment the school’s social climate. </w:t>
      </w:r>
    </w:p>
    <w:p w14:paraId="21B29EE3" w14:textId="77777777" w:rsidR="002A6C37" w:rsidRPr="005F6085" w:rsidRDefault="002A6C37" w:rsidP="002A6C37">
      <w:pPr>
        <w:spacing w:after="0" w:line="240" w:lineRule="auto"/>
        <w:ind w:left="720"/>
        <w:rPr>
          <w:rFonts w:ascii="Calibri" w:hAnsi="Calibri" w:cs="Calibri"/>
        </w:rPr>
      </w:pPr>
    </w:p>
    <w:p w14:paraId="5C863B76" w14:textId="77777777" w:rsidR="002A6C37" w:rsidRPr="005F6085" w:rsidRDefault="002A6C37" w:rsidP="002A6C37">
      <w:pPr>
        <w:spacing w:after="0" w:line="240" w:lineRule="auto"/>
        <w:ind w:left="720"/>
        <w:rPr>
          <w:rFonts w:ascii="Calibri" w:hAnsi="Calibri" w:cs="Calibri"/>
        </w:rPr>
      </w:pPr>
      <w:r w:rsidRPr="005F6085">
        <w:rPr>
          <w:rFonts w:ascii="Calibri" w:hAnsi="Calibri" w:cs="Calibri"/>
        </w:rPr>
        <w:t xml:space="preserve">Through play at recess, children learn valuable communication skills, including negotiation, cooperation, sharing, and problem solving as well as coping skills, such as perseverance and self-control. These skills become fundamental, lifelong personal tools. Recess offers a child a necessary, socially structured means for managing stress. By adapting and adjusting to the complex school environment, children augment and extend their cognitive development in the classroom.” (American Academy of Pediatrics).  </w:t>
      </w:r>
    </w:p>
    <w:p w14:paraId="24A40545" w14:textId="77777777" w:rsidR="002A6C37" w:rsidRPr="005F6085" w:rsidRDefault="002A6C37" w:rsidP="002A6C37">
      <w:pPr>
        <w:spacing w:after="0" w:line="240" w:lineRule="auto"/>
        <w:ind w:left="720"/>
        <w:rPr>
          <w:rFonts w:ascii="Calibri" w:hAnsi="Calibri" w:cs="Calibri"/>
        </w:rPr>
      </w:pPr>
    </w:p>
    <w:p w14:paraId="1B801896" w14:textId="1DEFB721" w:rsidR="00AE412B" w:rsidRPr="005F6085" w:rsidRDefault="002A6C37" w:rsidP="00917080">
      <w:pPr>
        <w:spacing w:after="0" w:line="240" w:lineRule="auto"/>
        <w:ind w:left="720"/>
        <w:rPr>
          <w:rFonts w:ascii="Calibri" w:hAnsi="Calibri" w:cs="Calibri"/>
        </w:rPr>
      </w:pPr>
      <w:r w:rsidRPr="005F6085">
        <w:rPr>
          <w:rFonts w:ascii="Calibri" w:hAnsi="Calibri" w:cs="Calibri"/>
        </w:rPr>
        <w:t xml:space="preserve">MERSD offers students multiple periods </w:t>
      </w:r>
      <w:r w:rsidR="00A27C01">
        <w:rPr>
          <w:rFonts w:ascii="Calibri" w:hAnsi="Calibri" w:cs="Calibri"/>
        </w:rPr>
        <w:t xml:space="preserve">for recess throughout the day. </w:t>
      </w:r>
      <w:r w:rsidRPr="005F6085">
        <w:rPr>
          <w:rFonts w:ascii="Calibri" w:hAnsi="Calibri" w:cs="Calibri"/>
        </w:rPr>
        <w:t>There is a 15-minute recess before school along with</w:t>
      </w:r>
      <w:r w:rsidR="00A27C01">
        <w:rPr>
          <w:rFonts w:ascii="Calibri" w:hAnsi="Calibri" w:cs="Calibri"/>
        </w:rPr>
        <w:t xml:space="preserve"> a recess period at lunchtime. </w:t>
      </w:r>
      <w:r w:rsidRPr="005F6085">
        <w:rPr>
          <w:rFonts w:ascii="Calibri" w:hAnsi="Calibri" w:cs="Calibri"/>
        </w:rPr>
        <w:t xml:space="preserve">Most grades also have an additional recess at some point throughout the day.  </w:t>
      </w:r>
    </w:p>
    <w:p w14:paraId="313FD5DF" w14:textId="77777777" w:rsidR="00AE412B" w:rsidRPr="005F6085" w:rsidRDefault="00AE412B" w:rsidP="00D013FC">
      <w:pPr>
        <w:spacing w:after="0" w:line="240" w:lineRule="auto"/>
        <w:ind w:left="360"/>
        <w:rPr>
          <w:rFonts w:ascii="Calibri" w:hAnsi="Calibri" w:cs="Calibri"/>
        </w:rPr>
      </w:pPr>
    </w:p>
    <w:p w14:paraId="375E57CC" w14:textId="77777777" w:rsidR="00197304" w:rsidRPr="005F6085" w:rsidRDefault="00197304" w:rsidP="005F6085">
      <w:pPr>
        <w:spacing w:after="0" w:line="240" w:lineRule="auto"/>
        <w:rPr>
          <w:rFonts w:ascii="Calibri" w:hAnsi="Calibri" w:cs="Calibri"/>
          <w:b/>
        </w:rPr>
      </w:pPr>
    </w:p>
    <w:p w14:paraId="332DDED6" w14:textId="586205EF" w:rsidR="006808AC" w:rsidRDefault="006808AC" w:rsidP="005F6085">
      <w:pPr>
        <w:spacing w:after="0" w:line="240" w:lineRule="auto"/>
        <w:rPr>
          <w:rFonts w:ascii="Calibri" w:hAnsi="Calibri" w:cs="Calibri"/>
          <w:b/>
          <w:i/>
          <w:iCs/>
          <w:sz w:val="24"/>
          <w:szCs w:val="24"/>
          <w:u w:val="single"/>
        </w:rPr>
      </w:pPr>
      <w:r w:rsidRPr="00D013FC">
        <w:rPr>
          <w:rFonts w:ascii="Calibri" w:hAnsi="Calibri" w:cs="Calibri"/>
          <w:b/>
          <w:i/>
          <w:iCs/>
          <w:sz w:val="24"/>
          <w:szCs w:val="24"/>
          <w:u w:val="single"/>
        </w:rPr>
        <w:t>Special Education – Support Service</w:t>
      </w:r>
      <w:r w:rsidR="00E42296" w:rsidRPr="00D013FC">
        <w:rPr>
          <w:rFonts w:ascii="Calibri" w:hAnsi="Calibri" w:cs="Calibri"/>
          <w:b/>
          <w:i/>
          <w:iCs/>
          <w:sz w:val="24"/>
          <w:szCs w:val="24"/>
          <w:u w:val="single"/>
        </w:rPr>
        <w:t>s</w:t>
      </w:r>
      <w:r w:rsidRPr="00D013FC">
        <w:rPr>
          <w:rFonts w:ascii="Calibri" w:hAnsi="Calibri" w:cs="Calibri"/>
          <w:b/>
          <w:i/>
          <w:iCs/>
          <w:sz w:val="24"/>
          <w:szCs w:val="24"/>
          <w:u w:val="single"/>
        </w:rPr>
        <w:t xml:space="preserve"> </w:t>
      </w:r>
    </w:p>
    <w:p w14:paraId="438A925E" w14:textId="77777777" w:rsidR="00F34C5A" w:rsidRPr="00D013FC" w:rsidRDefault="00F34C5A" w:rsidP="005F6085">
      <w:pPr>
        <w:spacing w:after="0" w:line="240" w:lineRule="auto"/>
        <w:rPr>
          <w:rFonts w:ascii="Calibri" w:hAnsi="Calibri" w:cs="Calibri"/>
          <w:b/>
          <w:i/>
          <w:iCs/>
          <w:sz w:val="24"/>
          <w:szCs w:val="24"/>
          <w:u w:val="single"/>
        </w:rPr>
      </w:pPr>
    </w:p>
    <w:p w14:paraId="01CA7C02" w14:textId="2948BD4D" w:rsidR="006808AC" w:rsidRPr="00D013FC" w:rsidRDefault="006808AC" w:rsidP="00D013FC">
      <w:pPr>
        <w:spacing w:after="0" w:line="240" w:lineRule="auto"/>
        <w:ind w:left="720"/>
        <w:rPr>
          <w:rFonts w:ascii="Calibri" w:hAnsi="Calibri" w:cs="Calibri"/>
          <w:b/>
        </w:rPr>
      </w:pPr>
      <w:r w:rsidRPr="00D013FC">
        <w:rPr>
          <w:rFonts w:ascii="Calibri" w:hAnsi="Calibri" w:cs="Calibri"/>
          <w:b/>
        </w:rPr>
        <w:t>Inclusion</w:t>
      </w:r>
    </w:p>
    <w:p w14:paraId="5003F80C" w14:textId="48D2EA75" w:rsidR="006808AC" w:rsidRPr="005F6085" w:rsidRDefault="006808AC" w:rsidP="00274582">
      <w:pPr>
        <w:pStyle w:val="ListParagraph"/>
        <w:spacing w:after="0" w:line="240" w:lineRule="auto"/>
        <w:rPr>
          <w:rFonts w:ascii="Calibri" w:hAnsi="Calibri" w:cs="Calibri"/>
        </w:rPr>
      </w:pPr>
      <w:r w:rsidRPr="005F6085">
        <w:rPr>
          <w:rFonts w:ascii="Calibri" w:hAnsi="Calibri" w:cs="Calibri"/>
        </w:rPr>
        <w:t xml:space="preserve">The </w:t>
      </w:r>
      <w:r w:rsidR="001D15CB" w:rsidRPr="005F6085">
        <w:rPr>
          <w:rFonts w:ascii="Calibri" w:hAnsi="Calibri" w:cs="Calibri"/>
        </w:rPr>
        <w:t xml:space="preserve">elementary </w:t>
      </w:r>
      <w:r w:rsidRPr="005F6085">
        <w:rPr>
          <w:rFonts w:ascii="Calibri" w:hAnsi="Calibri" w:cs="Calibri"/>
        </w:rPr>
        <w:t xml:space="preserve">special education program serves students with a range of needs the majority of whom qualify as moderate special needs students and access a combination of inclusion and </w:t>
      </w:r>
      <w:r w:rsidR="00274582" w:rsidRPr="005F6085">
        <w:rPr>
          <w:rFonts w:ascii="Calibri" w:hAnsi="Calibri" w:cs="Calibri"/>
        </w:rPr>
        <w:t>pull-out</w:t>
      </w:r>
      <w:r w:rsidR="00A27C01">
        <w:rPr>
          <w:rFonts w:ascii="Calibri" w:hAnsi="Calibri" w:cs="Calibri"/>
        </w:rPr>
        <w:t xml:space="preserve"> services. </w:t>
      </w:r>
      <w:r w:rsidRPr="005F6085">
        <w:rPr>
          <w:rFonts w:ascii="Calibri" w:hAnsi="Calibri" w:cs="Calibri"/>
        </w:rPr>
        <w:t xml:space="preserve">The moderate special needs program includes inclusion supports for students as well as separate </w:t>
      </w:r>
      <w:r w:rsidR="00E42296" w:rsidRPr="005F6085">
        <w:rPr>
          <w:rFonts w:ascii="Calibri" w:hAnsi="Calibri" w:cs="Calibri"/>
        </w:rPr>
        <w:t>instruction for</w:t>
      </w:r>
      <w:r w:rsidRPr="005F6085">
        <w:rPr>
          <w:rFonts w:ascii="Calibri" w:hAnsi="Calibri" w:cs="Calibri"/>
        </w:rPr>
        <w:t xml:space="preserve"> reading, written language, and math.  </w:t>
      </w:r>
      <w:r w:rsidR="61D41EA0" w:rsidRPr="005F6085">
        <w:rPr>
          <w:rFonts w:ascii="Calibri" w:hAnsi="Calibri" w:cs="Calibri"/>
        </w:rPr>
        <w:t>Moderate special education teachers deliver services in spacious classrooms that include technology supports and flexible seating configurations.</w:t>
      </w:r>
    </w:p>
    <w:p w14:paraId="434FBB5B" w14:textId="77777777" w:rsidR="006808AC" w:rsidRPr="005F6085" w:rsidRDefault="006808AC" w:rsidP="00D013FC">
      <w:pPr>
        <w:spacing w:after="0" w:line="240" w:lineRule="auto"/>
        <w:ind w:left="720"/>
        <w:rPr>
          <w:rFonts w:ascii="Calibri" w:hAnsi="Calibri" w:cs="Calibri"/>
        </w:rPr>
      </w:pPr>
    </w:p>
    <w:p w14:paraId="64D3581D" w14:textId="69E6D829" w:rsidR="006808AC" w:rsidRPr="005F6085" w:rsidRDefault="006808AC" w:rsidP="00274582">
      <w:pPr>
        <w:pStyle w:val="ListParagraph"/>
        <w:spacing w:after="0" w:line="240" w:lineRule="auto"/>
        <w:rPr>
          <w:rFonts w:ascii="Calibri" w:hAnsi="Calibri" w:cs="Calibri"/>
        </w:rPr>
      </w:pPr>
      <w:r w:rsidRPr="005F6085">
        <w:rPr>
          <w:rFonts w:ascii="Calibri" w:hAnsi="Calibri" w:cs="Calibri"/>
        </w:rPr>
        <w:t xml:space="preserve">As of 2022-2023, the moderate needs staff includes special education teachers who deliver inclusion and </w:t>
      </w:r>
      <w:r w:rsidR="00E42296" w:rsidRPr="005F6085">
        <w:rPr>
          <w:rFonts w:ascii="Calibri" w:hAnsi="Calibri" w:cs="Calibri"/>
        </w:rPr>
        <w:t>pull-out</w:t>
      </w:r>
      <w:r w:rsidRPr="005F6085">
        <w:rPr>
          <w:rFonts w:ascii="Calibri" w:hAnsi="Calibri" w:cs="Calibri"/>
        </w:rPr>
        <w:t xml:space="preserve"> services as well as teaching assistants.  Separate spaces are utilized for the </w:t>
      </w:r>
      <w:r w:rsidR="00D125AD" w:rsidRPr="005F6085">
        <w:rPr>
          <w:rFonts w:ascii="Calibri" w:hAnsi="Calibri" w:cs="Calibri"/>
        </w:rPr>
        <w:t>teachers to</w:t>
      </w:r>
      <w:r w:rsidRPr="005F6085">
        <w:rPr>
          <w:rFonts w:ascii="Calibri" w:hAnsi="Calibri" w:cs="Calibri"/>
        </w:rPr>
        <w:t xml:space="preserve"> deliver i</w:t>
      </w:r>
      <w:r w:rsidR="00A27C01">
        <w:rPr>
          <w:rFonts w:ascii="Calibri" w:hAnsi="Calibri" w:cs="Calibri"/>
        </w:rPr>
        <w:t>nstruction in quiet locations.</w:t>
      </w:r>
      <w:r w:rsidRPr="005F6085">
        <w:rPr>
          <w:rFonts w:ascii="Calibri" w:hAnsi="Calibri" w:cs="Calibri"/>
          <w:b/>
          <w:bCs/>
        </w:rPr>
        <w:t xml:space="preserve"> </w:t>
      </w:r>
      <w:r w:rsidR="001669A6" w:rsidRPr="005F6085">
        <w:rPr>
          <w:rFonts w:ascii="Calibri" w:hAnsi="Calibri" w:cs="Calibri"/>
        </w:rPr>
        <w:t xml:space="preserve">Pull out </w:t>
      </w:r>
      <w:r w:rsidR="00D125AD" w:rsidRPr="005F6085">
        <w:rPr>
          <w:rFonts w:ascii="Calibri" w:hAnsi="Calibri" w:cs="Calibri"/>
        </w:rPr>
        <w:t>spaces are</w:t>
      </w:r>
      <w:r w:rsidR="001669A6" w:rsidRPr="005F6085">
        <w:rPr>
          <w:rFonts w:ascii="Calibri" w:hAnsi="Calibri" w:cs="Calibri"/>
        </w:rPr>
        <w:t xml:space="preserve"> located near classroom neighborhoods.</w:t>
      </w:r>
    </w:p>
    <w:p w14:paraId="1AE84A5F" w14:textId="77777777" w:rsidR="006808AC" w:rsidRPr="005F6085" w:rsidRDefault="006808AC" w:rsidP="005F6085">
      <w:pPr>
        <w:spacing w:after="0" w:line="240" w:lineRule="auto"/>
        <w:rPr>
          <w:rFonts w:ascii="Calibri" w:hAnsi="Calibri" w:cs="Calibri"/>
          <w:b/>
        </w:rPr>
      </w:pPr>
    </w:p>
    <w:p w14:paraId="5C79DF53" w14:textId="77777777" w:rsidR="00EF4238" w:rsidRPr="00D013FC" w:rsidRDefault="000677C2" w:rsidP="00D013FC">
      <w:pPr>
        <w:spacing w:after="0" w:line="240" w:lineRule="auto"/>
        <w:ind w:left="720"/>
        <w:rPr>
          <w:rFonts w:ascii="Calibri" w:hAnsi="Calibri" w:cs="Calibri"/>
          <w:b/>
        </w:rPr>
      </w:pPr>
      <w:r w:rsidRPr="00D013FC">
        <w:rPr>
          <w:rFonts w:ascii="Calibri" w:hAnsi="Calibri" w:cs="Calibri"/>
          <w:b/>
        </w:rPr>
        <w:t>Specialized Programs</w:t>
      </w:r>
    </w:p>
    <w:p w14:paraId="239CCF77" w14:textId="56628BAF" w:rsidR="007E4924" w:rsidRPr="00D013FC" w:rsidRDefault="007E4924" w:rsidP="00E85F0A">
      <w:pPr>
        <w:pStyle w:val="ListParagraph"/>
        <w:numPr>
          <w:ilvl w:val="0"/>
          <w:numId w:val="17"/>
        </w:numPr>
        <w:spacing w:after="0" w:line="240" w:lineRule="auto"/>
        <w:ind w:left="1080"/>
        <w:rPr>
          <w:rFonts w:ascii="Calibri" w:eastAsia="Book Antiqua" w:hAnsi="Calibri" w:cs="Calibri"/>
        </w:rPr>
      </w:pPr>
      <w:r w:rsidRPr="00274582">
        <w:rPr>
          <w:rFonts w:ascii="Calibri" w:hAnsi="Calibri" w:cs="Calibri"/>
          <w:b/>
          <w:bCs/>
        </w:rPr>
        <w:t xml:space="preserve">ACE:  </w:t>
      </w:r>
      <w:r w:rsidR="61D41EA0" w:rsidRPr="00D013FC">
        <w:rPr>
          <w:rFonts w:ascii="Calibri" w:eastAsia="Book Antiqua" w:hAnsi="Calibri" w:cs="Calibri"/>
        </w:rPr>
        <w:t xml:space="preserve">The Academic and Communication (ACE) program provides specially designed, thematically based, and substantially separate academic instruction for students who struggle with the pace, volume, and complexity of the grade level curriculum due to lower receptive language, reduced working memory, and </w:t>
      </w:r>
      <w:r w:rsidR="00A27C01">
        <w:rPr>
          <w:rFonts w:ascii="Calibri" w:eastAsia="Book Antiqua" w:hAnsi="Calibri" w:cs="Calibri"/>
        </w:rPr>
        <w:t>specific learning disabilities.</w:t>
      </w:r>
      <w:r w:rsidR="61D41EA0" w:rsidRPr="00D013FC">
        <w:rPr>
          <w:rFonts w:ascii="Calibri" w:eastAsia="Book Antiqua" w:hAnsi="Calibri" w:cs="Calibri"/>
        </w:rPr>
        <w:t xml:space="preserve"> Instruction parallels academic content in mainstream grade level classrooms, and prioritizes development of reading, writing, and oral communication skills. Assistive technology designed to support reading and written language development is integrated throughout the program.</w:t>
      </w:r>
    </w:p>
    <w:p w14:paraId="01F16A38" w14:textId="5EAFEBF0" w:rsidR="007E4924" w:rsidRPr="00274582" w:rsidRDefault="007E4924" w:rsidP="00274582">
      <w:pPr>
        <w:pStyle w:val="ListParagraph"/>
        <w:spacing w:after="0" w:line="240" w:lineRule="auto"/>
        <w:ind w:left="1080"/>
        <w:rPr>
          <w:rFonts w:ascii="Calibri" w:hAnsi="Calibri" w:cs="Calibri"/>
          <w:b/>
          <w:bCs/>
        </w:rPr>
      </w:pPr>
    </w:p>
    <w:p w14:paraId="67DCF277" w14:textId="198CBDC8" w:rsidR="61D41EA0" w:rsidRPr="00D013FC" w:rsidRDefault="00EF4238" w:rsidP="00E85F0A">
      <w:pPr>
        <w:pStyle w:val="ListParagraph"/>
        <w:numPr>
          <w:ilvl w:val="1"/>
          <w:numId w:val="8"/>
        </w:numPr>
        <w:spacing w:after="0" w:line="240" w:lineRule="auto"/>
        <w:jc w:val="both"/>
        <w:rPr>
          <w:rFonts w:ascii="Calibri" w:eastAsia="Book Antiqua" w:hAnsi="Calibri" w:cs="Calibri"/>
        </w:rPr>
      </w:pPr>
      <w:r w:rsidRPr="00274582">
        <w:rPr>
          <w:rFonts w:ascii="Calibri" w:hAnsi="Calibri" w:cs="Calibri"/>
          <w:b/>
          <w:bCs/>
        </w:rPr>
        <w:t>IRWL:</w:t>
      </w:r>
      <w:r w:rsidRPr="00274582">
        <w:rPr>
          <w:rFonts w:ascii="Calibri" w:hAnsi="Calibri" w:cs="Calibri"/>
        </w:rPr>
        <w:t xml:space="preserve">  </w:t>
      </w:r>
      <w:r w:rsidR="61D41EA0" w:rsidRPr="00D013FC">
        <w:rPr>
          <w:rFonts w:ascii="Calibri" w:eastAsia="Book Antiqua" w:hAnsi="Calibri" w:cs="Calibri"/>
        </w:rPr>
        <w:t>The Intensive Reading and Written Language (IRWL) program provides elementary students who have diagnosed reading disabilities with specialized instruction in Language Arts, Reading, Mathematics, Science, and Social Studies. Instruction is thematically based and parallels content in the mai</w:t>
      </w:r>
      <w:r w:rsidR="00A27C01">
        <w:rPr>
          <w:rFonts w:ascii="Calibri" w:eastAsia="Book Antiqua" w:hAnsi="Calibri" w:cs="Calibri"/>
        </w:rPr>
        <w:t xml:space="preserve">nstream grade level classrooms. </w:t>
      </w:r>
      <w:r w:rsidR="61D41EA0" w:rsidRPr="00D013FC">
        <w:rPr>
          <w:rFonts w:ascii="Calibri" w:eastAsia="Book Antiqua" w:hAnsi="Calibri" w:cs="Calibri"/>
        </w:rPr>
        <w:t>The Intensive Reading and Written Language Program incorporates daily reading tutorials tailored to individual student needs. Instructional technology designed to support reading and written language development is integrated throughout the program. A general education teacher in each grade collaborates with the IRWL program in supporting students in sustaining connections with peers through grade level and co-curricular activities.</w:t>
      </w:r>
    </w:p>
    <w:p w14:paraId="14B09059" w14:textId="3F08AB5F" w:rsidR="61D41EA0" w:rsidRPr="00274582" w:rsidRDefault="61D41EA0" w:rsidP="00274582">
      <w:pPr>
        <w:spacing w:after="0" w:line="240" w:lineRule="auto"/>
        <w:ind w:left="720"/>
        <w:rPr>
          <w:rFonts w:ascii="Calibri" w:hAnsi="Calibri" w:cs="Calibri"/>
        </w:rPr>
      </w:pPr>
    </w:p>
    <w:p w14:paraId="07AADBD2" w14:textId="4AFE7992" w:rsidR="000677C2" w:rsidRPr="00274582" w:rsidRDefault="000677C2" w:rsidP="00274582">
      <w:pPr>
        <w:pStyle w:val="ListParagraph"/>
        <w:numPr>
          <w:ilvl w:val="1"/>
          <w:numId w:val="8"/>
        </w:numPr>
        <w:spacing w:after="0" w:line="240" w:lineRule="auto"/>
        <w:jc w:val="both"/>
        <w:rPr>
          <w:rFonts w:ascii="Calibri" w:hAnsi="Calibri" w:cs="Calibri"/>
        </w:rPr>
      </w:pPr>
      <w:r w:rsidRPr="00274582">
        <w:rPr>
          <w:rFonts w:ascii="Calibri" w:hAnsi="Calibri" w:cs="Calibri"/>
          <w:b/>
          <w:bCs/>
        </w:rPr>
        <w:t xml:space="preserve">SAIL: </w:t>
      </w:r>
      <w:r w:rsidR="00D125AD" w:rsidRPr="00274582">
        <w:rPr>
          <w:rFonts w:ascii="Calibri" w:hAnsi="Calibri" w:cs="Calibri"/>
          <w:b/>
          <w:bCs/>
        </w:rPr>
        <w:t xml:space="preserve"> </w:t>
      </w:r>
      <w:r w:rsidR="61D41EA0" w:rsidRPr="00D013FC">
        <w:rPr>
          <w:rFonts w:ascii="Calibri" w:eastAsia="Book Antiqua" w:hAnsi="Calibri" w:cs="Calibri"/>
        </w:rPr>
        <w:t>The SAIL Program provides a comprehensive social</w:t>
      </w:r>
      <w:r w:rsidR="005B19DC" w:rsidRPr="00D013FC">
        <w:rPr>
          <w:rFonts w:ascii="Calibri" w:eastAsia="Book Antiqua" w:hAnsi="Calibri" w:cs="Calibri"/>
        </w:rPr>
        <w:t xml:space="preserve"> and behavioral</w:t>
      </w:r>
      <w:r w:rsidR="61D41EA0" w:rsidRPr="00D013FC">
        <w:rPr>
          <w:rFonts w:ascii="Calibri" w:eastAsia="Book Antiqua" w:hAnsi="Calibri" w:cs="Calibri"/>
        </w:rPr>
        <w:t xml:space="preserve"> support model for students who require specialized assistance and ongoing case management. Program staffing consists of an interdisciplinary team that includes a certified special education teacher(s), teaching assistants, occupational therapist, speech and language pathologist, and school counselor. Students accessing the SAIL Program participate in inclusion classes throughout the school day in addition to therapies, social skills groups, executive </w:t>
      </w:r>
      <w:r w:rsidR="00274582" w:rsidRPr="00274582">
        <w:rPr>
          <w:rFonts w:ascii="Calibri" w:eastAsia="Book Antiqua" w:hAnsi="Calibri" w:cs="Calibri"/>
        </w:rPr>
        <w:t>functioning, academic</w:t>
      </w:r>
      <w:r w:rsidR="61D41EA0" w:rsidRPr="00D013FC">
        <w:rPr>
          <w:rFonts w:ascii="Calibri" w:eastAsia="Book Antiqua" w:hAnsi="Calibri" w:cs="Calibri"/>
        </w:rPr>
        <w:t xml:space="preserve"> support, and specialized case management. In addition, students often receive additional supervision and support during unstructured times when social challenges are greatest, including lunch, recess, and transition times. Families and students are provided with wrap around communication.</w:t>
      </w:r>
      <w:r w:rsidR="61D41EA0" w:rsidRPr="00274582">
        <w:rPr>
          <w:rFonts w:ascii="Calibri" w:hAnsi="Calibri" w:cs="Calibri"/>
        </w:rPr>
        <w:t xml:space="preserve"> </w:t>
      </w:r>
    </w:p>
    <w:p w14:paraId="7E50312E" w14:textId="2FF74BEF" w:rsidR="007E4924" w:rsidRPr="00274582" w:rsidRDefault="007E4924" w:rsidP="00274582">
      <w:pPr>
        <w:pStyle w:val="ListParagraph"/>
        <w:spacing w:after="0" w:line="240" w:lineRule="auto"/>
        <w:ind w:left="1080"/>
        <w:rPr>
          <w:rFonts w:ascii="Calibri" w:hAnsi="Calibri" w:cs="Calibri"/>
        </w:rPr>
      </w:pPr>
    </w:p>
    <w:p w14:paraId="31721437" w14:textId="3C140F0F" w:rsidR="61D41EA0" w:rsidRPr="00D013FC" w:rsidRDefault="00274582" w:rsidP="00274582">
      <w:pPr>
        <w:pStyle w:val="ListParagraph"/>
        <w:numPr>
          <w:ilvl w:val="0"/>
          <w:numId w:val="17"/>
        </w:numPr>
        <w:spacing w:after="0" w:line="240" w:lineRule="auto"/>
        <w:ind w:left="1080"/>
        <w:rPr>
          <w:rFonts w:ascii="Calibri" w:eastAsia="Book Antiqua" w:hAnsi="Calibri" w:cs="Calibri"/>
        </w:rPr>
      </w:pPr>
      <w:r w:rsidRPr="00274582">
        <w:rPr>
          <w:rFonts w:ascii="Calibri" w:hAnsi="Calibri" w:cs="Calibri"/>
          <w:b/>
        </w:rPr>
        <w:t>SWING:</w:t>
      </w:r>
      <w:r w:rsidR="00D125AD" w:rsidRPr="00274582">
        <w:rPr>
          <w:rFonts w:ascii="Calibri" w:hAnsi="Calibri" w:cs="Calibri"/>
          <w:b/>
        </w:rPr>
        <w:t xml:space="preserve">  S</w:t>
      </w:r>
      <w:r w:rsidR="61D41EA0" w:rsidRPr="00D013FC">
        <w:rPr>
          <w:rFonts w:ascii="Calibri" w:eastAsia="Book Antiqua" w:hAnsi="Calibri" w:cs="Calibri"/>
        </w:rPr>
        <w:t>WING program serves students with complex disabilities, including global developmental and cognitive delays, neurological disabilities, autism, and intellectual impairments who require support with academic</w:t>
      </w:r>
      <w:r w:rsidR="00A27C01">
        <w:rPr>
          <w:rFonts w:ascii="Calibri" w:eastAsia="Book Antiqua" w:hAnsi="Calibri" w:cs="Calibri"/>
        </w:rPr>
        <w:t xml:space="preserve">, social, and adaptive skills. </w:t>
      </w:r>
      <w:r w:rsidR="61D41EA0" w:rsidRPr="00D013FC">
        <w:rPr>
          <w:rFonts w:ascii="Calibri" w:eastAsia="Book Antiqua" w:hAnsi="Calibri" w:cs="Calibri"/>
        </w:rPr>
        <w:t>Staffing consists of an interdisciplinary team that includes a certified special education teacher, psychologist, teaching assistants, occupational therapist, and s</w:t>
      </w:r>
      <w:r w:rsidR="00A27C01">
        <w:rPr>
          <w:rFonts w:ascii="Calibri" w:eastAsia="Book Antiqua" w:hAnsi="Calibri" w:cs="Calibri"/>
        </w:rPr>
        <w:t>peech and language pathologist.</w:t>
      </w:r>
      <w:r w:rsidR="61D41EA0" w:rsidRPr="00D013FC">
        <w:rPr>
          <w:rFonts w:ascii="Calibri" w:eastAsia="Book Antiqua" w:hAnsi="Calibri" w:cs="Calibri"/>
        </w:rPr>
        <w:t xml:space="preserve"> Students participate in small group classes that incorporate a clear, sequential, and multi-sensory approach to instruction, including ongoing use of visual reinforcements and opportuni</w:t>
      </w:r>
      <w:r w:rsidR="007A3C30">
        <w:rPr>
          <w:rFonts w:ascii="Calibri" w:eastAsia="Book Antiqua" w:hAnsi="Calibri" w:cs="Calibri"/>
        </w:rPr>
        <w:t xml:space="preserve">ties for kinesthetic learning. </w:t>
      </w:r>
      <w:r w:rsidR="61D41EA0" w:rsidRPr="00D013FC">
        <w:rPr>
          <w:rFonts w:ascii="Calibri" w:eastAsia="Book Antiqua" w:hAnsi="Calibri" w:cs="Calibri"/>
        </w:rPr>
        <w:t>The SWING program offers individual tutorials in addition to therapies, social skills or counseling groups as needed, as well as specialized case management. Services are individualized according to student needs.</w:t>
      </w:r>
    </w:p>
    <w:p w14:paraId="54293D7C" w14:textId="77777777" w:rsidR="005D404B" w:rsidRDefault="005D404B" w:rsidP="005F6085">
      <w:pPr>
        <w:spacing w:after="0" w:line="240" w:lineRule="auto"/>
        <w:ind w:left="360"/>
        <w:rPr>
          <w:rFonts w:ascii="Calibri" w:hAnsi="Calibri" w:cs="Calibri"/>
          <w:b/>
          <w:i/>
          <w:iCs/>
          <w:sz w:val="24"/>
          <w:szCs w:val="24"/>
          <w:u w:val="single"/>
        </w:rPr>
      </w:pPr>
    </w:p>
    <w:p w14:paraId="5C4FDC8F" w14:textId="77777777" w:rsidR="00860382" w:rsidRDefault="00860382" w:rsidP="00E85F0A">
      <w:pPr>
        <w:spacing w:after="0" w:line="240" w:lineRule="auto"/>
        <w:rPr>
          <w:rFonts w:ascii="Calibri" w:hAnsi="Calibri" w:cs="Calibri"/>
          <w:b/>
          <w:i/>
          <w:iCs/>
          <w:sz w:val="24"/>
          <w:szCs w:val="24"/>
          <w:u w:val="single"/>
        </w:rPr>
      </w:pPr>
    </w:p>
    <w:p w14:paraId="20CFE37D" w14:textId="77777777" w:rsidR="00860382" w:rsidRDefault="00860382" w:rsidP="005F6085">
      <w:pPr>
        <w:spacing w:after="0" w:line="240" w:lineRule="auto"/>
        <w:ind w:left="360"/>
        <w:rPr>
          <w:rFonts w:ascii="Calibri" w:hAnsi="Calibri" w:cs="Calibri"/>
          <w:b/>
          <w:i/>
          <w:iCs/>
          <w:sz w:val="24"/>
          <w:szCs w:val="24"/>
          <w:u w:val="single"/>
        </w:rPr>
      </w:pPr>
    </w:p>
    <w:p w14:paraId="6AAABC1D" w14:textId="7ECD30A3" w:rsidR="00B90F6F" w:rsidRPr="00D013FC" w:rsidRDefault="00B90F6F" w:rsidP="005F6085">
      <w:pPr>
        <w:spacing w:after="0" w:line="240" w:lineRule="auto"/>
        <w:ind w:left="360"/>
        <w:rPr>
          <w:rFonts w:ascii="Calibri" w:hAnsi="Calibri" w:cs="Calibri"/>
          <w:b/>
          <w:i/>
          <w:iCs/>
          <w:sz w:val="24"/>
          <w:szCs w:val="24"/>
          <w:u w:val="single"/>
        </w:rPr>
      </w:pPr>
      <w:r w:rsidRPr="00D013FC">
        <w:rPr>
          <w:rFonts w:ascii="Calibri" w:hAnsi="Calibri" w:cs="Calibri"/>
          <w:b/>
          <w:i/>
          <w:iCs/>
          <w:sz w:val="24"/>
          <w:szCs w:val="24"/>
          <w:u w:val="single"/>
        </w:rPr>
        <w:t xml:space="preserve">Kindergarten &amp; Pre-Kindergarten </w:t>
      </w:r>
    </w:p>
    <w:p w14:paraId="32FF8AAA" w14:textId="77777777" w:rsidR="00B90F6F" w:rsidRPr="005F6085" w:rsidRDefault="00B90F6F" w:rsidP="005F6085">
      <w:pPr>
        <w:spacing w:after="0" w:line="240" w:lineRule="auto"/>
        <w:ind w:left="720"/>
        <w:rPr>
          <w:rFonts w:ascii="Calibri" w:hAnsi="Calibri" w:cs="Calibri"/>
        </w:rPr>
      </w:pPr>
    </w:p>
    <w:p w14:paraId="10776557" w14:textId="77777777" w:rsidR="00B90F6F" w:rsidRPr="00D013FC" w:rsidRDefault="00B90F6F" w:rsidP="00D013FC">
      <w:pPr>
        <w:spacing w:after="0" w:line="240" w:lineRule="auto"/>
        <w:ind w:left="1080"/>
        <w:rPr>
          <w:rFonts w:ascii="Calibri" w:hAnsi="Calibri" w:cs="Calibri"/>
          <w:b/>
        </w:rPr>
      </w:pPr>
      <w:r w:rsidRPr="00D013FC">
        <w:rPr>
          <w:rFonts w:ascii="Calibri" w:hAnsi="Calibri" w:cs="Calibri"/>
          <w:b/>
        </w:rPr>
        <w:t>Kindergarten</w:t>
      </w:r>
    </w:p>
    <w:p w14:paraId="4F777C51" w14:textId="281F91F9" w:rsidR="00B90F6F" w:rsidRPr="005F6085" w:rsidRDefault="00B90F6F" w:rsidP="005F6085">
      <w:pPr>
        <w:spacing w:after="0" w:line="240" w:lineRule="auto"/>
        <w:ind w:left="1080"/>
        <w:rPr>
          <w:rFonts w:ascii="Calibri" w:hAnsi="Calibri" w:cs="Calibri"/>
        </w:rPr>
      </w:pPr>
      <w:r w:rsidRPr="005F6085">
        <w:rPr>
          <w:rFonts w:ascii="Calibri" w:hAnsi="Calibri" w:cs="Calibri"/>
        </w:rPr>
        <w:t xml:space="preserve">The </w:t>
      </w:r>
      <w:r w:rsidR="00344F52" w:rsidRPr="005F6085">
        <w:rPr>
          <w:rFonts w:ascii="Calibri" w:hAnsi="Calibri" w:cs="Calibri"/>
        </w:rPr>
        <w:t>MERSD</w:t>
      </w:r>
      <w:r w:rsidRPr="005F6085">
        <w:rPr>
          <w:rFonts w:ascii="Calibri" w:hAnsi="Calibri" w:cs="Calibri"/>
        </w:rPr>
        <w:t xml:space="preserve"> Kindergarten program is a </w:t>
      </w:r>
      <w:r w:rsidR="007A3C30">
        <w:rPr>
          <w:rFonts w:ascii="Calibri" w:hAnsi="Calibri" w:cs="Calibri"/>
        </w:rPr>
        <w:t xml:space="preserve">full-day, non-tuition program. </w:t>
      </w:r>
      <w:r w:rsidRPr="005F6085">
        <w:rPr>
          <w:rFonts w:ascii="Calibri" w:hAnsi="Calibri" w:cs="Calibri"/>
        </w:rPr>
        <w:t xml:space="preserve">Space for cooperative learning is required along with a great deal of storage space for materials.  Kindergarten classrooms currently have their own child-sized </w:t>
      </w:r>
      <w:proofErr w:type="gramStart"/>
      <w:r w:rsidRPr="005F6085">
        <w:rPr>
          <w:rFonts w:ascii="Calibri" w:hAnsi="Calibri" w:cs="Calibri"/>
        </w:rPr>
        <w:t>bathrooms</w:t>
      </w:r>
      <w:proofErr w:type="gramEnd"/>
      <w:r w:rsidRPr="005F6085">
        <w:rPr>
          <w:rFonts w:ascii="Calibri" w:hAnsi="Calibri" w:cs="Calibri"/>
        </w:rPr>
        <w:t xml:space="preserve"> and it is requested that this be included in the new building. </w:t>
      </w:r>
    </w:p>
    <w:p w14:paraId="35E914BB" w14:textId="77777777" w:rsidR="00B90F6F" w:rsidRPr="005F6085" w:rsidRDefault="00B90F6F" w:rsidP="005F6085">
      <w:pPr>
        <w:spacing w:after="0" w:line="240" w:lineRule="auto"/>
        <w:ind w:left="1080"/>
        <w:rPr>
          <w:rFonts w:ascii="Calibri" w:hAnsi="Calibri" w:cs="Calibri"/>
        </w:rPr>
      </w:pPr>
    </w:p>
    <w:p w14:paraId="68C47BFE" w14:textId="050A49BE" w:rsidR="00B90F6F" w:rsidRPr="00D013FC" w:rsidRDefault="00B90F6F" w:rsidP="00D013FC">
      <w:pPr>
        <w:spacing w:after="0" w:line="240" w:lineRule="auto"/>
        <w:ind w:left="1080"/>
        <w:rPr>
          <w:rFonts w:ascii="Calibri" w:hAnsi="Calibri" w:cs="Calibri"/>
          <w:b/>
        </w:rPr>
      </w:pPr>
      <w:r w:rsidRPr="00D013FC">
        <w:rPr>
          <w:rFonts w:ascii="Calibri" w:hAnsi="Calibri" w:cs="Calibri"/>
          <w:b/>
        </w:rPr>
        <w:t>Pre-Kindergarten</w:t>
      </w:r>
    </w:p>
    <w:p w14:paraId="49CD1396" w14:textId="5A8C2B37" w:rsidR="00B90F6F" w:rsidRPr="005F6085" w:rsidRDefault="00B90F6F" w:rsidP="005F6085">
      <w:pPr>
        <w:spacing w:after="0" w:line="240" w:lineRule="auto"/>
        <w:ind w:left="1080"/>
        <w:rPr>
          <w:rFonts w:ascii="Calibri" w:hAnsi="Calibri" w:cs="Calibri"/>
        </w:rPr>
      </w:pPr>
      <w:r w:rsidRPr="005F6085">
        <w:rPr>
          <w:rFonts w:ascii="Calibri" w:hAnsi="Calibri" w:cs="Calibri"/>
        </w:rPr>
        <w:t xml:space="preserve">The MERSD currently offers a district-wide integrated preschool program housed at </w:t>
      </w:r>
      <w:r w:rsidR="007A3C30">
        <w:rPr>
          <w:rFonts w:ascii="Calibri" w:hAnsi="Calibri" w:cs="Calibri"/>
        </w:rPr>
        <w:t xml:space="preserve">Memorial School in Manchester. </w:t>
      </w:r>
      <w:r w:rsidRPr="005F6085">
        <w:rPr>
          <w:rFonts w:ascii="Calibri" w:hAnsi="Calibri" w:cs="Calibri"/>
        </w:rPr>
        <w:t xml:space="preserve">The preschool typically serves a total of 20-30 students through a </w:t>
      </w:r>
      <w:r w:rsidR="00274582" w:rsidRPr="005F6085">
        <w:rPr>
          <w:rFonts w:ascii="Calibri" w:hAnsi="Calibri" w:cs="Calibri"/>
        </w:rPr>
        <w:t>two-day</w:t>
      </w:r>
      <w:r w:rsidRPr="005F6085">
        <w:rPr>
          <w:rFonts w:ascii="Calibri" w:hAnsi="Calibri" w:cs="Calibri"/>
        </w:rPr>
        <w:t xml:space="preserve"> program for </w:t>
      </w:r>
      <w:proofErr w:type="gramStart"/>
      <w:r w:rsidR="00274582" w:rsidRPr="005F6085">
        <w:rPr>
          <w:rFonts w:ascii="Calibri" w:hAnsi="Calibri" w:cs="Calibri"/>
        </w:rPr>
        <w:t>three</w:t>
      </w:r>
      <w:r w:rsidR="002D245B">
        <w:rPr>
          <w:rFonts w:ascii="Calibri" w:hAnsi="Calibri" w:cs="Calibri"/>
        </w:rPr>
        <w:t xml:space="preserve"> </w:t>
      </w:r>
      <w:r w:rsidR="00274582" w:rsidRPr="005F6085">
        <w:rPr>
          <w:rFonts w:ascii="Calibri" w:hAnsi="Calibri" w:cs="Calibri"/>
        </w:rPr>
        <w:t>year</w:t>
      </w:r>
      <w:r w:rsidR="002D245B">
        <w:rPr>
          <w:rFonts w:ascii="Calibri" w:hAnsi="Calibri" w:cs="Calibri"/>
        </w:rPr>
        <w:t xml:space="preserve"> </w:t>
      </w:r>
      <w:proofErr w:type="spellStart"/>
      <w:r w:rsidR="00274582" w:rsidRPr="005F6085">
        <w:rPr>
          <w:rFonts w:ascii="Calibri" w:hAnsi="Calibri" w:cs="Calibri"/>
        </w:rPr>
        <w:t>olds</w:t>
      </w:r>
      <w:proofErr w:type="spellEnd"/>
      <w:proofErr w:type="gramEnd"/>
      <w:r w:rsidRPr="005F6085">
        <w:rPr>
          <w:rFonts w:ascii="Calibri" w:hAnsi="Calibri" w:cs="Calibri"/>
        </w:rPr>
        <w:t xml:space="preserve"> and a </w:t>
      </w:r>
      <w:r w:rsidR="00D00FF5" w:rsidRPr="005F6085">
        <w:rPr>
          <w:rFonts w:ascii="Calibri" w:hAnsi="Calibri" w:cs="Calibri"/>
        </w:rPr>
        <w:t>three-day</w:t>
      </w:r>
      <w:r w:rsidRPr="005F6085">
        <w:rPr>
          <w:rFonts w:ascii="Calibri" w:hAnsi="Calibri" w:cs="Calibri"/>
        </w:rPr>
        <w:t xml:space="preserve"> program for four year </w:t>
      </w:r>
      <w:proofErr w:type="spellStart"/>
      <w:r w:rsidRPr="005F6085">
        <w:rPr>
          <w:rFonts w:ascii="Calibri" w:hAnsi="Calibri" w:cs="Calibri"/>
        </w:rPr>
        <w:t>olds</w:t>
      </w:r>
      <w:proofErr w:type="spellEnd"/>
      <w:r w:rsidRPr="005F6085">
        <w:rPr>
          <w:rFonts w:ascii="Calibri" w:hAnsi="Calibri" w:cs="Calibri"/>
        </w:rPr>
        <w:t>.  The student cohort comprises tuition paying peer pals a</w:t>
      </w:r>
      <w:r w:rsidR="007A3C30">
        <w:rPr>
          <w:rFonts w:ascii="Calibri" w:hAnsi="Calibri" w:cs="Calibri"/>
        </w:rPr>
        <w:t xml:space="preserve">nd students with disabilities. </w:t>
      </w:r>
      <w:r w:rsidRPr="005F6085">
        <w:rPr>
          <w:rFonts w:ascii="Calibri" w:hAnsi="Calibri" w:cs="Calibri"/>
        </w:rPr>
        <w:t xml:space="preserve">The program runs from 8:30am-12:30pm.  </w:t>
      </w:r>
    </w:p>
    <w:p w14:paraId="5B755089" w14:textId="77777777" w:rsidR="00B90F6F" w:rsidRPr="005F6085" w:rsidRDefault="00B90F6F" w:rsidP="005F6085">
      <w:pPr>
        <w:spacing w:after="0" w:line="240" w:lineRule="auto"/>
        <w:rPr>
          <w:rFonts w:ascii="Calibri" w:hAnsi="Calibri" w:cs="Calibri"/>
        </w:rPr>
      </w:pPr>
    </w:p>
    <w:p w14:paraId="3E9F78F4" w14:textId="77777777" w:rsidR="00B90F6F" w:rsidRPr="005F6085" w:rsidRDefault="00B90F6F" w:rsidP="005F6085">
      <w:pPr>
        <w:spacing w:after="0" w:line="240" w:lineRule="auto"/>
        <w:ind w:left="1080"/>
        <w:rPr>
          <w:rFonts w:ascii="Calibri" w:hAnsi="Calibri" w:cs="Calibri"/>
        </w:rPr>
      </w:pPr>
      <w:r w:rsidRPr="005F6085">
        <w:rPr>
          <w:rFonts w:ascii="Calibri" w:hAnsi="Calibri" w:cs="Calibri"/>
        </w:rPr>
        <w:t xml:space="preserve">The preschool curriculum is delivered in whole group and </w:t>
      </w:r>
      <w:proofErr w:type="gramStart"/>
      <w:r w:rsidRPr="005F6085">
        <w:rPr>
          <w:rFonts w:ascii="Calibri" w:hAnsi="Calibri" w:cs="Calibri"/>
        </w:rPr>
        <w:t>center based</w:t>
      </w:r>
      <w:proofErr w:type="gramEnd"/>
      <w:r w:rsidRPr="005F6085">
        <w:rPr>
          <w:rFonts w:ascii="Calibri" w:hAnsi="Calibri" w:cs="Calibri"/>
        </w:rPr>
        <w:t xml:space="preserve"> learning (6 centers), including play centers with a mid-room divider, a low sink designed for children’s access, lunch/snack area, cubbies for student clothing and lunchboxes, and an outdoor playground.  The current location has abundant natural lighting. The preschool is outfitted with sound panels and an amplification system for students with hearing impairments. There is a student bathroom with low toilets and room for portable potty seats.  A storage space with a window is used for multiple purposes, including small group and individual speech and language therapy.  This space is alternately used for changing students who wear diapers. </w:t>
      </w:r>
    </w:p>
    <w:p w14:paraId="06EFF2AC" w14:textId="77777777" w:rsidR="00B90F6F" w:rsidRPr="005F6085" w:rsidRDefault="00B90F6F" w:rsidP="005F6085">
      <w:pPr>
        <w:spacing w:after="0" w:line="240" w:lineRule="auto"/>
        <w:ind w:left="1080"/>
        <w:rPr>
          <w:rFonts w:ascii="Calibri" w:hAnsi="Calibri" w:cs="Calibri"/>
        </w:rPr>
      </w:pPr>
    </w:p>
    <w:p w14:paraId="3E3D75A5" w14:textId="1163D436" w:rsidR="00B90F6F" w:rsidRPr="005F6085" w:rsidRDefault="00B90F6F" w:rsidP="005F6085">
      <w:pPr>
        <w:spacing w:after="0" w:line="240" w:lineRule="auto"/>
        <w:ind w:left="1080"/>
        <w:rPr>
          <w:rFonts w:ascii="Calibri" w:hAnsi="Calibri" w:cs="Calibri"/>
        </w:rPr>
      </w:pPr>
      <w:r w:rsidRPr="005F6085">
        <w:rPr>
          <w:rFonts w:ascii="Calibri" w:hAnsi="Calibri" w:cs="Calibri"/>
        </w:rPr>
        <w:t xml:space="preserve">Students in the preschool receive speech and language, occupational therapy, </w:t>
      </w:r>
      <w:r w:rsidR="007A3C30">
        <w:rPr>
          <w:rFonts w:ascii="Calibri" w:hAnsi="Calibri" w:cs="Calibri"/>
        </w:rPr>
        <w:t xml:space="preserve">and physical therapy services. </w:t>
      </w:r>
      <w:r w:rsidRPr="005F6085">
        <w:rPr>
          <w:rFonts w:ascii="Calibri" w:hAnsi="Calibri" w:cs="Calibri"/>
        </w:rPr>
        <w:t xml:space="preserve">These services are delivered in whole class, small group, and individual sessions.  For other individual therapies, students receive services in a separate space within the room or transition to another location. </w:t>
      </w:r>
    </w:p>
    <w:p w14:paraId="56D70784" w14:textId="77777777" w:rsidR="00B90F6F" w:rsidRPr="005F6085" w:rsidRDefault="00B90F6F" w:rsidP="00197304">
      <w:pPr>
        <w:spacing w:after="0" w:line="240" w:lineRule="auto"/>
        <w:ind w:left="1080"/>
        <w:rPr>
          <w:rFonts w:ascii="Calibri" w:hAnsi="Calibri" w:cs="Calibri"/>
        </w:rPr>
      </w:pPr>
    </w:p>
    <w:p w14:paraId="676EE929" w14:textId="77777777" w:rsidR="00FF1FA3" w:rsidRPr="005F6085" w:rsidRDefault="00FF1FA3" w:rsidP="00197304">
      <w:pPr>
        <w:spacing w:after="0" w:line="240" w:lineRule="auto"/>
        <w:rPr>
          <w:rFonts w:ascii="Calibri" w:hAnsi="Calibri" w:cs="Calibri"/>
          <w:b/>
        </w:rPr>
      </w:pPr>
    </w:p>
    <w:p w14:paraId="22FB939D" w14:textId="77777777" w:rsidR="00805FA3" w:rsidRPr="005F6085" w:rsidRDefault="00805FA3" w:rsidP="00197304">
      <w:pPr>
        <w:pBdr>
          <w:bottom w:val="single" w:sz="4" w:space="1" w:color="auto"/>
        </w:pBdr>
        <w:spacing w:after="0" w:line="240" w:lineRule="auto"/>
        <w:rPr>
          <w:rFonts w:ascii="Calibri" w:hAnsi="Calibri" w:cs="Calibri"/>
          <w:b/>
        </w:rPr>
      </w:pPr>
    </w:p>
    <w:p w14:paraId="285AB3A5" w14:textId="77777777" w:rsidR="00805FA3" w:rsidRPr="004C58B9" w:rsidRDefault="00805FA3" w:rsidP="00197304">
      <w:pPr>
        <w:pBdr>
          <w:bottom w:val="single" w:sz="4" w:space="1" w:color="auto"/>
        </w:pBdr>
        <w:spacing w:after="0" w:line="240" w:lineRule="auto"/>
        <w:rPr>
          <w:rFonts w:ascii="Calibri" w:hAnsi="Calibri" w:cs="Calibri"/>
          <w:b/>
          <w:color w:val="002060"/>
        </w:rPr>
      </w:pPr>
    </w:p>
    <w:p w14:paraId="3AAA90F7" w14:textId="77777777" w:rsidR="00805FA3" w:rsidRPr="000B3269" w:rsidRDefault="00805FA3" w:rsidP="00197304">
      <w:pPr>
        <w:pBdr>
          <w:bottom w:val="single" w:sz="4" w:space="1" w:color="auto"/>
        </w:pBdr>
        <w:spacing w:after="0" w:line="240" w:lineRule="auto"/>
        <w:rPr>
          <w:rFonts w:ascii="Calibri" w:hAnsi="Calibri" w:cs="Calibri"/>
          <w:b/>
        </w:rPr>
      </w:pPr>
    </w:p>
    <w:p w14:paraId="3C882D45" w14:textId="77777777" w:rsidR="00805FA3" w:rsidRPr="000B3269" w:rsidRDefault="00805FA3" w:rsidP="00197304">
      <w:pPr>
        <w:pBdr>
          <w:bottom w:val="single" w:sz="4" w:space="1" w:color="auto"/>
        </w:pBdr>
        <w:spacing w:after="0" w:line="240" w:lineRule="auto"/>
        <w:rPr>
          <w:rFonts w:ascii="Calibri" w:hAnsi="Calibri" w:cs="Calibri"/>
          <w:b/>
        </w:rPr>
      </w:pPr>
    </w:p>
    <w:p w14:paraId="4F3D8C3A" w14:textId="77777777" w:rsidR="00805FA3" w:rsidRPr="000B3269" w:rsidRDefault="00805FA3" w:rsidP="00197304">
      <w:pPr>
        <w:pBdr>
          <w:bottom w:val="single" w:sz="4" w:space="1" w:color="auto"/>
        </w:pBdr>
        <w:spacing w:after="0" w:line="240" w:lineRule="auto"/>
        <w:rPr>
          <w:rFonts w:ascii="Calibri" w:hAnsi="Calibri" w:cs="Calibri"/>
          <w:b/>
        </w:rPr>
      </w:pPr>
    </w:p>
    <w:p w14:paraId="073976F3" w14:textId="77777777" w:rsidR="00805FA3" w:rsidRPr="000B3269" w:rsidRDefault="00805FA3" w:rsidP="00197304">
      <w:pPr>
        <w:pBdr>
          <w:bottom w:val="single" w:sz="4" w:space="1" w:color="auto"/>
        </w:pBdr>
        <w:spacing w:after="0" w:line="240" w:lineRule="auto"/>
        <w:rPr>
          <w:rFonts w:ascii="Calibri" w:hAnsi="Calibri" w:cs="Calibri"/>
          <w:b/>
        </w:rPr>
      </w:pPr>
    </w:p>
    <w:p w14:paraId="4294EEA4" w14:textId="77777777" w:rsidR="00805FA3" w:rsidRPr="000B3269" w:rsidRDefault="00805FA3" w:rsidP="00197304">
      <w:pPr>
        <w:pBdr>
          <w:bottom w:val="single" w:sz="4" w:space="1" w:color="auto"/>
        </w:pBdr>
        <w:spacing w:after="0" w:line="240" w:lineRule="auto"/>
        <w:rPr>
          <w:rFonts w:ascii="Calibri" w:hAnsi="Calibri" w:cs="Calibri"/>
          <w:b/>
        </w:rPr>
      </w:pPr>
    </w:p>
    <w:p w14:paraId="6693E36A" w14:textId="77777777" w:rsidR="00805FA3" w:rsidRPr="000B3269" w:rsidRDefault="00805FA3" w:rsidP="00197304">
      <w:pPr>
        <w:pBdr>
          <w:bottom w:val="single" w:sz="4" w:space="1" w:color="auto"/>
        </w:pBdr>
        <w:spacing w:after="0" w:line="240" w:lineRule="auto"/>
        <w:rPr>
          <w:rFonts w:ascii="Calibri" w:hAnsi="Calibri" w:cs="Calibri"/>
          <w:b/>
        </w:rPr>
      </w:pPr>
    </w:p>
    <w:p w14:paraId="4E015E5C" w14:textId="77777777" w:rsidR="00AB662D" w:rsidRPr="000B3269" w:rsidRDefault="00AB662D" w:rsidP="00197304">
      <w:pPr>
        <w:pBdr>
          <w:bottom w:val="single" w:sz="4" w:space="1" w:color="auto"/>
        </w:pBdr>
        <w:spacing w:after="0" w:line="240" w:lineRule="auto"/>
        <w:rPr>
          <w:rFonts w:ascii="Calibri" w:hAnsi="Calibri" w:cs="Calibri"/>
          <w:b/>
        </w:rPr>
      </w:pPr>
    </w:p>
    <w:p w14:paraId="258DD28E" w14:textId="77777777" w:rsidR="00AB662D" w:rsidRPr="000B3269" w:rsidRDefault="00AB662D" w:rsidP="00197304">
      <w:pPr>
        <w:pBdr>
          <w:bottom w:val="single" w:sz="4" w:space="1" w:color="auto"/>
        </w:pBdr>
        <w:spacing w:after="0" w:line="240" w:lineRule="auto"/>
        <w:rPr>
          <w:rFonts w:ascii="Calibri" w:hAnsi="Calibri" w:cs="Calibri"/>
          <w:b/>
        </w:rPr>
      </w:pPr>
    </w:p>
    <w:p w14:paraId="4CD350FA" w14:textId="77777777" w:rsidR="00AB662D" w:rsidRPr="000B3269" w:rsidRDefault="00AB662D" w:rsidP="00197304">
      <w:pPr>
        <w:pBdr>
          <w:bottom w:val="single" w:sz="4" w:space="1" w:color="auto"/>
        </w:pBdr>
        <w:spacing w:after="0" w:line="240" w:lineRule="auto"/>
        <w:rPr>
          <w:rFonts w:ascii="Calibri" w:hAnsi="Calibri" w:cs="Calibri"/>
          <w:b/>
        </w:rPr>
      </w:pPr>
    </w:p>
    <w:p w14:paraId="61D653EB" w14:textId="77777777" w:rsidR="00AB662D" w:rsidRPr="000B3269" w:rsidRDefault="00AB662D" w:rsidP="00197304">
      <w:pPr>
        <w:pBdr>
          <w:bottom w:val="single" w:sz="4" w:space="1" w:color="auto"/>
        </w:pBdr>
        <w:spacing w:after="0" w:line="240" w:lineRule="auto"/>
        <w:rPr>
          <w:rFonts w:ascii="Calibri" w:hAnsi="Calibri" w:cs="Calibri"/>
          <w:b/>
        </w:rPr>
      </w:pPr>
    </w:p>
    <w:p w14:paraId="765E5B0C" w14:textId="77777777" w:rsidR="00AB662D" w:rsidRPr="000B3269" w:rsidRDefault="00AB662D" w:rsidP="00197304">
      <w:pPr>
        <w:pBdr>
          <w:bottom w:val="single" w:sz="4" w:space="1" w:color="auto"/>
        </w:pBdr>
        <w:spacing w:after="0" w:line="240" w:lineRule="auto"/>
        <w:rPr>
          <w:rFonts w:ascii="Calibri" w:hAnsi="Calibri" w:cs="Calibri"/>
          <w:b/>
        </w:rPr>
      </w:pPr>
    </w:p>
    <w:p w14:paraId="1CD7E528" w14:textId="77777777" w:rsidR="00AB662D" w:rsidRPr="000B3269" w:rsidRDefault="00AB662D" w:rsidP="00197304">
      <w:pPr>
        <w:pBdr>
          <w:bottom w:val="single" w:sz="4" w:space="1" w:color="auto"/>
        </w:pBdr>
        <w:spacing w:after="0" w:line="240" w:lineRule="auto"/>
        <w:rPr>
          <w:rFonts w:ascii="Calibri" w:hAnsi="Calibri" w:cs="Calibri"/>
          <w:b/>
        </w:rPr>
      </w:pPr>
    </w:p>
    <w:p w14:paraId="217EE482" w14:textId="77777777" w:rsidR="00AB662D" w:rsidRPr="000B3269" w:rsidRDefault="00AB662D" w:rsidP="00197304">
      <w:pPr>
        <w:pBdr>
          <w:bottom w:val="single" w:sz="4" w:space="1" w:color="auto"/>
        </w:pBdr>
        <w:spacing w:after="0" w:line="240" w:lineRule="auto"/>
        <w:rPr>
          <w:rFonts w:ascii="Calibri" w:hAnsi="Calibri" w:cs="Calibri"/>
          <w:b/>
        </w:rPr>
      </w:pPr>
    </w:p>
    <w:p w14:paraId="3A8300C6" w14:textId="5C21F9C5" w:rsidR="00274582" w:rsidRDefault="00274582" w:rsidP="00197304">
      <w:pPr>
        <w:pBdr>
          <w:bottom w:val="single" w:sz="4" w:space="1" w:color="auto"/>
        </w:pBdr>
        <w:spacing w:after="0" w:line="240" w:lineRule="auto"/>
        <w:rPr>
          <w:rFonts w:ascii="Calibri" w:hAnsi="Calibri" w:cs="Calibri"/>
          <w:b/>
        </w:rPr>
      </w:pPr>
    </w:p>
    <w:p w14:paraId="1E77EC9C" w14:textId="77777777" w:rsidR="00274582" w:rsidRPr="000B3269" w:rsidRDefault="00274582" w:rsidP="00197304">
      <w:pPr>
        <w:pBdr>
          <w:bottom w:val="single" w:sz="4" w:space="1" w:color="auto"/>
        </w:pBdr>
        <w:spacing w:after="0" w:line="240" w:lineRule="auto"/>
        <w:rPr>
          <w:rFonts w:ascii="Calibri" w:hAnsi="Calibri" w:cs="Calibri"/>
          <w:b/>
        </w:rPr>
      </w:pPr>
    </w:p>
    <w:p w14:paraId="6651B21A" w14:textId="77777777" w:rsidR="000677C2" w:rsidRPr="000B3269" w:rsidRDefault="002935FE" w:rsidP="00197304">
      <w:pPr>
        <w:pBdr>
          <w:bottom w:val="single" w:sz="4" w:space="1" w:color="auto"/>
        </w:pBdr>
        <w:spacing w:after="0" w:line="240" w:lineRule="auto"/>
        <w:rPr>
          <w:rFonts w:ascii="Calibri" w:hAnsi="Calibri" w:cs="Calibri"/>
          <w:b/>
          <w:color w:val="375439" w:themeColor="accent1" w:themeShade="80"/>
          <w:sz w:val="28"/>
          <w:szCs w:val="28"/>
        </w:rPr>
      </w:pPr>
      <w:r w:rsidRPr="000B3269">
        <w:rPr>
          <w:rFonts w:ascii="Calibri" w:hAnsi="Calibri" w:cs="Calibri"/>
          <w:b/>
          <w:color w:val="375439" w:themeColor="accent1" w:themeShade="80"/>
          <w:sz w:val="28"/>
          <w:szCs w:val="28"/>
        </w:rPr>
        <w:t>Organization of the School</w:t>
      </w:r>
    </w:p>
    <w:p w14:paraId="672A824F" w14:textId="77777777" w:rsidR="002935FE" w:rsidRPr="000B3269" w:rsidRDefault="002935FE" w:rsidP="00197304">
      <w:pPr>
        <w:autoSpaceDE w:val="0"/>
        <w:autoSpaceDN w:val="0"/>
        <w:adjustRightInd w:val="0"/>
        <w:spacing w:after="0" w:line="240" w:lineRule="auto"/>
        <w:rPr>
          <w:rFonts w:ascii="Calibri" w:eastAsia="Times New Roman" w:hAnsi="Calibri" w:cs="Calibri"/>
        </w:rPr>
      </w:pPr>
    </w:p>
    <w:p w14:paraId="64D5FBFF" w14:textId="77777777" w:rsidR="002935FE" w:rsidRPr="000B3269" w:rsidRDefault="002935FE" w:rsidP="00197304">
      <w:pPr>
        <w:autoSpaceDE w:val="0"/>
        <w:autoSpaceDN w:val="0"/>
        <w:adjustRightInd w:val="0"/>
        <w:spacing w:after="0" w:line="240" w:lineRule="auto"/>
        <w:rPr>
          <w:rFonts w:ascii="Calibri" w:eastAsia="Times New Roman" w:hAnsi="Calibri" w:cs="Calibri"/>
        </w:rPr>
      </w:pPr>
    </w:p>
    <w:p w14:paraId="003143AD" w14:textId="77777777" w:rsidR="002935FE" w:rsidRPr="000B3269" w:rsidRDefault="002935FE" w:rsidP="00197304">
      <w:pPr>
        <w:spacing w:after="0" w:line="240" w:lineRule="auto"/>
        <w:rPr>
          <w:rFonts w:ascii="Calibri" w:eastAsia="Times New Roman" w:hAnsi="Calibri" w:cs="Calibri"/>
          <w:b/>
        </w:rPr>
      </w:pPr>
      <w:r w:rsidRPr="000B3269">
        <w:rPr>
          <w:rFonts w:ascii="Calibri" w:eastAsia="Times New Roman" w:hAnsi="Calibri" w:cs="Calibri"/>
          <w:b/>
        </w:rPr>
        <w:t>Administrative</w:t>
      </w:r>
    </w:p>
    <w:p w14:paraId="12FA62CD" w14:textId="6B7AC48E" w:rsidR="002935FE" w:rsidRPr="000B3269" w:rsidRDefault="002935FE" w:rsidP="00197304">
      <w:pPr>
        <w:spacing w:after="0" w:line="240" w:lineRule="auto"/>
        <w:rPr>
          <w:rFonts w:ascii="Calibri" w:hAnsi="Calibri" w:cs="Calibri"/>
        </w:rPr>
      </w:pPr>
      <w:r w:rsidRPr="000B3269">
        <w:rPr>
          <w:rFonts w:ascii="Calibri" w:hAnsi="Calibri" w:cs="Calibri"/>
        </w:rPr>
        <w:t xml:space="preserve">The school is led by a single administrator (Principal) and is supported by </w:t>
      </w:r>
      <w:r w:rsidR="00BA72AA" w:rsidRPr="000B3269">
        <w:rPr>
          <w:rFonts w:ascii="Calibri" w:hAnsi="Calibri" w:cs="Calibri"/>
        </w:rPr>
        <w:t>an administrative assistant</w:t>
      </w:r>
      <w:r w:rsidRPr="000B3269">
        <w:rPr>
          <w:rFonts w:ascii="Calibri" w:hAnsi="Calibri" w:cs="Calibri"/>
        </w:rPr>
        <w:t xml:space="preserve">, a school psychologist, a special education team chairperson, a school adjustment counselor, and a school nurse.  Students and teachers are clustered into grade-level cohorts.  </w:t>
      </w:r>
    </w:p>
    <w:p w14:paraId="2AAD1B01" w14:textId="77777777" w:rsidR="002935FE" w:rsidRPr="000B3269" w:rsidRDefault="002935FE" w:rsidP="00197304">
      <w:pPr>
        <w:spacing w:after="0" w:line="240" w:lineRule="auto"/>
        <w:rPr>
          <w:rFonts w:ascii="Calibri" w:hAnsi="Calibri" w:cs="Calibri"/>
        </w:rPr>
      </w:pPr>
    </w:p>
    <w:p w14:paraId="4DF1C89C" w14:textId="77777777" w:rsidR="002935FE" w:rsidRPr="000B3269" w:rsidRDefault="002935FE" w:rsidP="00197304">
      <w:pPr>
        <w:spacing w:after="0" w:line="240" w:lineRule="auto"/>
        <w:rPr>
          <w:rFonts w:ascii="Calibri" w:hAnsi="Calibri" w:cs="Calibri"/>
          <w:b/>
        </w:rPr>
      </w:pPr>
      <w:r w:rsidRPr="000B3269">
        <w:rPr>
          <w:rFonts w:ascii="Calibri" w:hAnsi="Calibri" w:cs="Calibri"/>
          <w:b/>
        </w:rPr>
        <w:t>Counseling &amp; Support Services</w:t>
      </w:r>
    </w:p>
    <w:p w14:paraId="4FA9DAF1" w14:textId="3D24B486" w:rsidR="0001054D" w:rsidRPr="000B3269" w:rsidRDefault="00344F52" w:rsidP="00197304">
      <w:pPr>
        <w:spacing w:after="0" w:line="240" w:lineRule="auto"/>
        <w:rPr>
          <w:rFonts w:ascii="Calibri" w:hAnsi="Calibri" w:cs="Calibri"/>
        </w:rPr>
      </w:pPr>
      <w:r w:rsidRPr="000B3269">
        <w:rPr>
          <w:rFonts w:ascii="Calibri" w:hAnsi="Calibri" w:cs="Calibri"/>
        </w:rPr>
        <w:t>MERSD</w:t>
      </w:r>
      <w:r w:rsidR="0001054D" w:rsidRPr="000B3269">
        <w:rPr>
          <w:rFonts w:ascii="Calibri" w:hAnsi="Calibri" w:cs="Calibri"/>
        </w:rPr>
        <w:t xml:space="preserve"> provides support to students in the form of individual and group counseling, screenings, </w:t>
      </w:r>
      <w:r w:rsidR="00FC2C30">
        <w:rPr>
          <w:rFonts w:ascii="Calibri" w:hAnsi="Calibri" w:cs="Calibri"/>
        </w:rPr>
        <w:t xml:space="preserve">parent and teacher consultation, </w:t>
      </w:r>
      <w:r w:rsidR="0001054D" w:rsidRPr="000B3269">
        <w:rPr>
          <w:rFonts w:ascii="Calibri" w:hAnsi="Calibri" w:cs="Calibri"/>
        </w:rPr>
        <w:t xml:space="preserve">and crisis intervention.  </w:t>
      </w:r>
    </w:p>
    <w:p w14:paraId="5B6755C5" w14:textId="0689818D" w:rsidR="002935FE" w:rsidRPr="000B3269" w:rsidRDefault="002935FE" w:rsidP="00197304">
      <w:pPr>
        <w:spacing w:after="0" w:line="240" w:lineRule="auto"/>
        <w:rPr>
          <w:rFonts w:ascii="Calibri" w:hAnsi="Calibri" w:cs="Calibri"/>
        </w:rPr>
      </w:pPr>
    </w:p>
    <w:p w14:paraId="26525BAE" w14:textId="77777777" w:rsidR="002935FE" w:rsidRPr="000B3269" w:rsidRDefault="002935FE" w:rsidP="00197304">
      <w:pPr>
        <w:spacing w:after="0" w:line="240" w:lineRule="auto"/>
        <w:rPr>
          <w:rFonts w:ascii="Calibri" w:hAnsi="Calibri" w:cs="Calibri"/>
          <w:b/>
        </w:rPr>
      </w:pPr>
      <w:r w:rsidRPr="000B3269">
        <w:rPr>
          <w:rFonts w:ascii="Calibri" w:hAnsi="Calibri" w:cs="Calibri"/>
          <w:b/>
        </w:rPr>
        <w:t>Health Services</w:t>
      </w:r>
    </w:p>
    <w:p w14:paraId="07AC76BC" w14:textId="10591E43" w:rsidR="004A1A8D" w:rsidRPr="000B3269" w:rsidRDefault="000D6B62" w:rsidP="00197304">
      <w:pPr>
        <w:spacing w:after="0" w:line="240" w:lineRule="auto"/>
        <w:rPr>
          <w:rFonts w:ascii="Calibri" w:hAnsi="Calibri" w:cs="Calibri"/>
          <w:color w:val="C00000"/>
        </w:rPr>
      </w:pPr>
      <w:r w:rsidRPr="000B3269">
        <w:rPr>
          <w:rFonts w:ascii="Calibri" w:hAnsi="Calibri" w:cs="Calibri"/>
        </w:rPr>
        <w:t>The overarching framework for any school health program is illustrated in the MA DPH School Health Manual and provides the roadmap for districts to follow in meeting its obligations to provide health education and services to its students; as with all roadmaps, there are different paths avail</w:t>
      </w:r>
      <w:r w:rsidR="007A3C30">
        <w:rPr>
          <w:rFonts w:ascii="Calibri" w:hAnsi="Calibri" w:cs="Calibri"/>
        </w:rPr>
        <w:t>able to achieve objectives. T</w:t>
      </w:r>
      <w:r w:rsidRPr="000B3269">
        <w:rPr>
          <w:rFonts w:ascii="Calibri" w:hAnsi="Calibri" w:cs="Calibri"/>
        </w:rPr>
        <w:t xml:space="preserve">he goal of health </w:t>
      </w:r>
      <w:r w:rsidR="000322EC">
        <w:rPr>
          <w:rFonts w:ascii="Calibri" w:hAnsi="Calibri" w:cs="Calibri"/>
        </w:rPr>
        <w:t>s</w:t>
      </w:r>
      <w:r w:rsidRPr="000B3269">
        <w:rPr>
          <w:rFonts w:ascii="Calibri" w:hAnsi="Calibri" w:cs="Calibri"/>
        </w:rPr>
        <w:t>ervices is to provide</w:t>
      </w:r>
      <w:r w:rsidR="001B021E">
        <w:rPr>
          <w:rFonts w:ascii="Calibri" w:hAnsi="Calibri" w:cs="Calibri"/>
        </w:rPr>
        <w:t xml:space="preserve">, </w:t>
      </w:r>
      <w:r w:rsidRPr="000B3269">
        <w:rPr>
          <w:rFonts w:ascii="Calibri" w:hAnsi="Calibri" w:cs="Calibri"/>
        </w:rPr>
        <w:t xml:space="preserve">appraise, protect, and promote student health, facilitate attendance, ensure access and referral to community primary care providers and other youth-serving agencies, foster use of primary care services, prevent and control disease and other health problems, and provide emergency care and educational and counseling opportunities.  </w:t>
      </w:r>
    </w:p>
    <w:p w14:paraId="224A684A" w14:textId="5CCDF997" w:rsidR="006C4B8E" w:rsidRDefault="006C4B8E" w:rsidP="00197304">
      <w:pPr>
        <w:spacing w:after="0" w:line="240" w:lineRule="auto"/>
        <w:rPr>
          <w:rFonts w:ascii="Calibri" w:hAnsi="Calibri" w:cs="Calibri"/>
          <w:b/>
        </w:rPr>
      </w:pPr>
    </w:p>
    <w:p w14:paraId="23416E70" w14:textId="5FD35AF8" w:rsidR="006C4B8E" w:rsidRPr="000B3269" w:rsidRDefault="006C4B8E" w:rsidP="00197304">
      <w:pPr>
        <w:spacing w:after="0" w:line="240" w:lineRule="auto"/>
        <w:rPr>
          <w:rFonts w:ascii="Calibri" w:hAnsi="Calibri" w:cs="Calibri"/>
          <w:b/>
        </w:rPr>
      </w:pPr>
      <w:r>
        <w:rPr>
          <w:rFonts w:ascii="Calibri" w:hAnsi="Calibri" w:cs="Calibri"/>
          <w:b/>
        </w:rPr>
        <w:t>Organization of the Day</w:t>
      </w:r>
    </w:p>
    <w:p w14:paraId="494C1601" w14:textId="77777777" w:rsidR="000677C2" w:rsidRPr="000B3269" w:rsidRDefault="000677C2" w:rsidP="00197304">
      <w:pPr>
        <w:spacing w:after="0" w:line="240" w:lineRule="auto"/>
        <w:rPr>
          <w:rFonts w:ascii="Calibri" w:hAnsi="Calibri" w:cs="Calibri"/>
        </w:rPr>
      </w:pPr>
      <w:r w:rsidRPr="000B3269">
        <w:rPr>
          <w:rFonts w:ascii="Calibri" w:hAnsi="Calibri" w:cs="Calibri"/>
        </w:rPr>
        <w:t xml:space="preserve">MERSD adheres the philosophy that small class size supports our goal of student centered, hands-on differentiated instruction.  As such, the MERSD School Committee has established class size benchmarks that serve as the first building block of the scheduling process. </w:t>
      </w:r>
    </w:p>
    <w:p w14:paraId="06F4FD02" w14:textId="2A467525" w:rsidR="000677C2" w:rsidRDefault="000677C2" w:rsidP="00197304">
      <w:pPr>
        <w:spacing w:after="0" w:line="240" w:lineRule="auto"/>
        <w:rPr>
          <w:rFonts w:ascii="Calibri" w:hAnsi="Calibri" w:cs="Calibri"/>
        </w:rPr>
      </w:pPr>
    </w:p>
    <w:p w14:paraId="6C08E17C" w14:textId="77777777" w:rsidR="005B4520" w:rsidRPr="000B3269" w:rsidRDefault="005B4520" w:rsidP="00197304">
      <w:pPr>
        <w:spacing w:after="0" w:line="240" w:lineRule="auto"/>
        <w:rPr>
          <w:rFonts w:ascii="Calibri" w:hAnsi="Calibri" w:cs="Calibri"/>
        </w:rPr>
      </w:pPr>
    </w:p>
    <w:tbl>
      <w:tblPr>
        <w:tblStyle w:val="GridTable1Light-Accent1"/>
        <w:tblW w:w="0" w:type="auto"/>
        <w:jc w:val="center"/>
        <w:tblLook w:val="04A0" w:firstRow="1" w:lastRow="0" w:firstColumn="1" w:lastColumn="0" w:noHBand="0" w:noVBand="1"/>
      </w:tblPr>
      <w:tblGrid>
        <w:gridCol w:w="671"/>
        <w:gridCol w:w="1062"/>
      </w:tblGrid>
      <w:tr w:rsidR="000677C2" w:rsidRPr="009235C7" w14:paraId="1FA5CF73" w14:textId="77777777" w:rsidTr="0035092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dxa"/>
          </w:tcPr>
          <w:p w14:paraId="7F9AE4A1" w14:textId="77777777" w:rsidR="000677C2" w:rsidRPr="0035092D" w:rsidRDefault="000677C2" w:rsidP="0035092D">
            <w:pPr>
              <w:jc w:val="center"/>
              <w:rPr>
                <w:rFonts w:ascii="Calibri" w:hAnsi="Calibri" w:cs="Calibri"/>
                <w:b w:val="0"/>
                <w:sz w:val="18"/>
                <w:szCs w:val="18"/>
              </w:rPr>
            </w:pPr>
            <w:r w:rsidRPr="0035092D">
              <w:rPr>
                <w:rFonts w:ascii="Calibri" w:hAnsi="Calibri" w:cs="Calibri"/>
                <w:sz w:val="18"/>
                <w:szCs w:val="18"/>
              </w:rPr>
              <w:t>Grade</w:t>
            </w:r>
          </w:p>
        </w:tc>
        <w:tc>
          <w:tcPr>
            <w:tcW w:w="0" w:type="dxa"/>
          </w:tcPr>
          <w:p w14:paraId="7441E973" w14:textId="77777777" w:rsidR="000677C2" w:rsidRPr="0035092D" w:rsidRDefault="000677C2" w:rsidP="003509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35092D">
              <w:rPr>
                <w:rFonts w:ascii="Calibri" w:hAnsi="Calibri" w:cs="Calibri"/>
                <w:sz w:val="18"/>
                <w:szCs w:val="18"/>
              </w:rPr>
              <w:t>Class Size Benchmark</w:t>
            </w:r>
          </w:p>
        </w:tc>
      </w:tr>
      <w:tr w:rsidR="000677C2" w:rsidRPr="009235C7" w14:paraId="2994D2F3" w14:textId="77777777" w:rsidTr="0035092D">
        <w:trPr>
          <w:trHeight w:val="255"/>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37142D32" w14:textId="77777777" w:rsidR="000677C2" w:rsidRPr="0035092D" w:rsidRDefault="000677C2" w:rsidP="0035092D">
            <w:pPr>
              <w:jc w:val="center"/>
              <w:rPr>
                <w:rFonts w:ascii="Calibri" w:hAnsi="Calibri" w:cs="Calibri"/>
                <w:sz w:val="18"/>
                <w:szCs w:val="18"/>
              </w:rPr>
            </w:pPr>
            <w:r w:rsidRPr="0035092D">
              <w:rPr>
                <w:rFonts w:ascii="Calibri" w:hAnsi="Calibri" w:cs="Calibri"/>
                <w:sz w:val="18"/>
                <w:szCs w:val="18"/>
              </w:rPr>
              <w:t>K</w:t>
            </w:r>
          </w:p>
        </w:tc>
        <w:tc>
          <w:tcPr>
            <w:tcW w:w="0" w:type="dxa"/>
            <w:hideMark/>
          </w:tcPr>
          <w:p w14:paraId="1C169668" w14:textId="77777777" w:rsidR="000677C2" w:rsidRPr="0035092D" w:rsidRDefault="000677C2" w:rsidP="003509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17-19</w:t>
            </w:r>
          </w:p>
        </w:tc>
      </w:tr>
      <w:tr w:rsidR="000677C2" w:rsidRPr="009235C7" w14:paraId="37A78F86" w14:textId="77777777" w:rsidTr="0035092D">
        <w:trPr>
          <w:trHeight w:val="27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4D6D6C79" w14:textId="77777777" w:rsidR="000677C2" w:rsidRPr="0035092D" w:rsidRDefault="000677C2" w:rsidP="0035092D">
            <w:pPr>
              <w:jc w:val="center"/>
              <w:rPr>
                <w:rFonts w:ascii="Calibri" w:hAnsi="Calibri" w:cs="Calibri"/>
                <w:sz w:val="18"/>
                <w:szCs w:val="18"/>
              </w:rPr>
            </w:pPr>
            <w:r w:rsidRPr="0035092D">
              <w:rPr>
                <w:rFonts w:ascii="Calibri" w:hAnsi="Calibri" w:cs="Calibri"/>
                <w:sz w:val="18"/>
                <w:szCs w:val="18"/>
              </w:rPr>
              <w:t>1</w:t>
            </w:r>
          </w:p>
        </w:tc>
        <w:tc>
          <w:tcPr>
            <w:tcW w:w="0" w:type="dxa"/>
            <w:hideMark/>
          </w:tcPr>
          <w:p w14:paraId="79E740A2" w14:textId="77777777" w:rsidR="000677C2" w:rsidRPr="0035092D" w:rsidRDefault="000677C2" w:rsidP="003509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17-19</w:t>
            </w:r>
          </w:p>
        </w:tc>
      </w:tr>
      <w:tr w:rsidR="000677C2" w:rsidRPr="009235C7" w14:paraId="3B2F35C9" w14:textId="77777777" w:rsidTr="0035092D">
        <w:trPr>
          <w:trHeight w:val="27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3239C725" w14:textId="77777777" w:rsidR="000677C2" w:rsidRPr="0035092D" w:rsidRDefault="000677C2" w:rsidP="0035092D">
            <w:pPr>
              <w:jc w:val="center"/>
              <w:rPr>
                <w:rFonts w:ascii="Calibri" w:hAnsi="Calibri" w:cs="Calibri"/>
                <w:sz w:val="18"/>
                <w:szCs w:val="18"/>
              </w:rPr>
            </w:pPr>
            <w:r w:rsidRPr="0035092D">
              <w:rPr>
                <w:rFonts w:ascii="Calibri" w:hAnsi="Calibri" w:cs="Calibri"/>
                <w:sz w:val="18"/>
                <w:szCs w:val="18"/>
              </w:rPr>
              <w:t>2</w:t>
            </w:r>
          </w:p>
        </w:tc>
        <w:tc>
          <w:tcPr>
            <w:tcW w:w="0" w:type="dxa"/>
            <w:hideMark/>
          </w:tcPr>
          <w:p w14:paraId="6D99AA82" w14:textId="77777777" w:rsidR="000677C2" w:rsidRPr="0035092D" w:rsidRDefault="000677C2" w:rsidP="003509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18-20</w:t>
            </w:r>
          </w:p>
        </w:tc>
      </w:tr>
      <w:tr w:rsidR="000677C2" w:rsidRPr="009235C7" w14:paraId="4D9FD3F5" w14:textId="77777777" w:rsidTr="0035092D">
        <w:trPr>
          <w:trHeight w:val="27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1D2F43E7" w14:textId="77777777" w:rsidR="000677C2" w:rsidRPr="0035092D" w:rsidRDefault="000677C2" w:rsidP="0035092D">
            <w:pPr>
              <w:jc w:val="center"/>
              <w:rPr>
                <w:rFonts w:ascii="Calibri" w:hAnsi="Calibri" w:cs="Calibri"/>
                <w:sz w:val="18"/>
                <w:szCs w:val="18"/>
              </w:rPr>
            </w:pPr>
            <w:r w:rsidRPr="0035092D">
              <w:rPr>
                <w:rFonts w:ascii="Calibri" w:hAnsi="Calibri" w:cs="Calibri"/>
                <w:sz w:val="18"/>
                <w:szCs w:val="18"/>
              </w:rPr>
              <w:t>3</w:t>
            </w:r>
          </w:p>
        </w:tc>
        <w:tc>
          <w:tcPr>
            <w:tcW w:w="0" w:type="dxa"/>
            <w:hideMark/>
          </w:tcPr>
          <w:p w14:paraId="394CAD44" w14:textId="77777777" w:rsidR="000677C2" w:rsidRPr="0035092D" w:rsidRDefault="000677C2" w:rsidP="003509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18-20</w:t>
            </w:r>
          </w:p>
        </w:tc>
      </w:tr>
      <w:tr w:rsidR="000677C2" w:rsidRPr="009235C7" w14:paraId="25A11B24" w14:textId="77777777" w:rsidTr="0035092D">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07933812" w14:textId="77777777" w:rsidR="000677C2" w:rsidRPr="0035092D" w:rsidRDefault="000677C2" w:rsidP="0035092D">
            <w:pPr>
              <w:jc w:val="center"/>
              <w:rPr>
                <w:rFonts w:ascii="Calibri" w:hAnsi="Calibri" w:cs="Calibri"/>
                <w:sz w:val="18"/>
                <w:szCs w:val="18"/>
              </w:rPr>
            </w:pPr>
            <w:r w:rsidRPr="0035092D">
              <w:rPr>
                <w:rFonts w:ascii="Calibri" w:hAnsi="Calibri" w:cs="Calibri"/>
                <w:sz w:val="18"/>
                <w:szCs w:val="18"/>
              </w:rPr>
              <w:t>4</w:t>
            </w:r>
          </w:p>
        </w:tc>
        <w:tc>
          <w:tcPr>
            <w:tcW w:w="0" w:type="dxa"/>
            <w:hideMark/>
          </w:tcPr>
          <w:p w14:paraId="35DACAC1" w14:textId="77777777" w:rsidR="000677C2" w:rsidRPr="0035092D" w:rsidRDefault="000677C2" w:rsidP="003509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19-22</w:t>
            </w:r>
          </w:p>
        </w:tc>
      </w:tr>
      <w:tr w:rsidR="000677C2" w:rsidRPr="009235C7" w14:paraId="23AC10B2" w14:textId="77777777" w:rsidTr="0035092D">
        <w:trPr>
          <w:trHeight w:val="27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309B036E" w14:textId="77777777" w:rsidR="000677C2" w:rsidRPr="0035092D" w:rsidRDefault="000677C2" w:rsidP="0035092D">
            <w:pPr>
              <w:jc w:val="center"/>
              <w:rPr>
                <w:rFonts w:ascii="Calibri" w:hAnsi="Calibri" w:cs="Calibri"/>
                <w:sz w:val="18"/>
                <w:szCs w:val="18"/>
              </w:rPr>
            </w:pPr>
            <w:r w:rsidRPr="0035092D">
              <w:rPr>
                <w:rFonts w:ascii="Calibri" w:hAnsi="Calibri" w:cs="Calibri"/>
                <w:sz w:val="18"/>
                <w:szCs w:val="18"/>
              </w:rPr>
              <w:t>5</w:t>
            </w:r>
          </w:p>
        </w:tc>
        <w:tc>
          <w:tcPr>
            <w:tcW w:w="0" w:type="dxa"/>
            <w:hideMark/>
          </w:tcPr>
          <w:p w14:paraId="45DF5426" w14:textId="77777777" w:rsidR="000677C2" w:rsidRPr="0035092D" w:rsidRDefault="000677C2" w:rsidP="003509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19-22</w:t>
            </w:r>
          </w:p>
        </w:tc>
      </w:tr>
    </w:tbl>
    <w:p w14:paraId="1B093CCE" w14:textId="77777777" w:rsidR="000677C2" w:rsidRPr="000B3269" w:rsidRDefault="000677C2" w:rsidP="00197304">
      <w:pPr>
        <w:spacing w:after="0" w:line="240" w:lineRule="auto"/>
        <w:rPr>
          <w:rFonts w:ascii="Calibri" w:hAnsi="Calibri" w:cs="Calibri"/>
        </w:rPr>
      </w:pPr>
    </w:p>
    <w:p w14:paraId="3FBF6260" w14:textId="77777777" w:rsidR="001B7179" w:rsidRDefault="001B7179" w:rsidP="00197304">
      <w:pPr>
        <w:spacing w:after="0" w:line="240" w:lineRule="auto"/>
        <w:rPr>
          <w:rFonts w:ascii="Calibri" w:hAnsi="Calibri" w:cs="Calibri"/>
          <w:color w:val="C00000"/>
        </w:rPr>
      </w:pPr>
    </w:p>
    <w:p w14:paraId="357DE4C1" w14:textId="77777777" w:rsidR="001B7179" w:rsidRDefault="001B7179" w:rsidP="00197304">
      <w:pPr>
        <w:spacing w:after="0" w:line="240" w:lineRule="auto"/>
        <w:rPr>
          <w:rFonts w:ascii="Calibri" w:hAnsi="Calibri" w:cs="Calibri"/>
          <w:color w:val="C00000"/>
        </w:rPr>
      </w:pPr>
    </w:p>
    <w:p w14:paraId="3AAC43C4" w14:textId="77777777" w:rsidR="001B7179" w:rsidRDefault="001B7179" w:rsidP="00197304">
      <w:pPr>
        <w:spacing w:after="0" w:line="240" w:lineRule="auto"/>
        <w:rPr>
          <w:rFonts w:ascii="Calibri" w:hAnsi="Calibri" w:cs="Calibri"/>
          <w:color w:val="C00000"/>
        </w:rPr>
      </w:pPr>
    </w:p>
    <w:p w14:paraId="3F3BA5E3" w14:textId="77777777" w:rsidR="001B7179" w:rsidRDefault="001B7179" w:rsidP="00197304">
      <w:pPr>
        <w:spacing w:after="0" w:line="240" w:lineRule="auto"/>
        <w:rPr>
          <w:rFonts w:ascii="Calibri" w:hAnsi="Calibri" w:cs="Calibri"/>
          <w:color w:val="C00000"/>
        </w:rPr>
      </w:pPr>
    </w:p>
    <w:p w14:paraId="4201E401" w14:textId="77777777" w:rsidR="001B7179" w:rsidRDefault="001B7179" w:rsidP="00197304">
      <w:pPr>
        <w:spacing w:after="0" w:line="240" w:lineRule="auto"/>
        <w:rPr>
          <w:rFonts w:ascii="Calibri" w:hAnsi="Calibri" w:cs="Calibri"/>
          <w:color w:val="C00000"/>
        </w:rPr>
      </w:pPr>
    </w:p>
    <w:p w14:paraId="7F9B016B" w14:textId="77777777" w:rsidR="001B7179" w:rsidRDefault="001B7179" w:rsidP="00197304">
      <w:pPr>
        <w:spacing w:after="0" w:line="240" w:lineRule="auto"/>
        <w:rPr>
          <w:rFonts w:ascii="Calibri" w:hAnsi="Calibri" w:cs="Calibri"/>
          <w:color w:val="C00000"/>
        </w:rPr>
      </w:pPr>
    </w:p>
    <w:p w14:paraId="6B7474CA" w14:textId="77777777" w:rsidR="00780DF4" w:rsidRDefault="00780DF4" w:rsidP="00197304">
      <w:pPr>
        <w:spacing w:after="0" w:line="240" w:lineRule="auto"/>
        <w:rPr>
          <w:rFonts w:ascii="Calibri" w:hAnsi="Calibri" w:cs="Calibri"/>
          <w:b/>
          <w:bCs/>
        </w:rPr>
      </w:pPr>
    </w:p>
    <w:p w14:paraId="46E7F6CC" w14:textId="77777777" w:rsidR="00780DF4" w:rsidRDefault="00780DF4" w:rsidP="00197304">
      <w:pPr>
        <w:spacing w:after="0" w:line="240" w:lineRule="auto"/>
        <w:rPr>
          <w:rFonts w:ascii="Calibri" w:hAnsi="Calibri" w:cs="Calibri"/>
          <w:b/>
          <w:bCs/>
        </w:rPr>
      </w:pPr>
    </w:p>
    <w:p w14:paraId="0C4ABDF0" w14:textId="77777777" w:rsidR="00E85F0A" w:rsidRDefault="00E85F0A" w:rsidP="00197304">
      <w:pPr>
        <w:spacing w:after="0" w:line="240" w:lineRule="auto"/>
        <w:rPr>
          <w:rFonts w:ascii="Calibri" w:hAnsi="Calibri" w:cs="Calibri"/>
          <w:b/>
          <w:bCs/>
        </w:rPr>
      </w:pPr>
    </w:p>
    <w:p w14:paraId="53EEEAFE" w14:textId="25A6D51F" w:rsidR="00585BDF" w:rsidRPr="00E67EC0" w:rsidRDefault="00E67EC0" w:rsidP="00197304">
      <w:pPr>
        <w:spacing w:after="0" w:line="240" w:lineRule="auto"/>
        <w:rPr>
          <w:rFonts w:ascii="Calibri" w:hAnsi="Calibri" w:cs="Calibri"/>
          <w:b/>
          <w:bCs/>
        </w:rPr>
      </w:pPr>
      <w:r w:rsidRPr="00E67EC0">
        <w:rPr>
          <w:rFonts w:ascii="Calibri" w:hAnsi="Calibri" w:cs="Calibri"/>
          <w:b/>
          <w:bCs/>
        </w:rPr>
        <w:t>MERSD Elementary Time on Learning</w:t>
      </w:r>
    </w:p>
    <w:p w14:paraId="71E3803C" w14:textId="77777777" w:rsidR="00585BDF" w:rsidRDefault="00585BDF" w:rsidP="00197304">
      <w:pPr>
        <w:spacing w:after="0" w:line="240" w:lineRule="auto"/>
        <w:rPr>
          <w:rFonts w:ascii="Calibri" w:hAnsi="Calibri" w:cs="Calibri"/>
          <w:color w:val="C00000"/>
        </w:rPr>
      </w:pPr>
    </w:p>
    <w:tbl>
      <w:tblPr>
        <w:tblStyle w:val="LightList-Accent1"/>
        <w:tblW w:w="0" w:type="auto"/>
        <w:jc w:val="center"/>
        <w:tblLayout w:type="fixed"/>
        <w:tblLook w:val="0000" w:firstRow="0" w:lastRow="0" w:firstColumn="0" w:lastColumn="0" w:noHBand="0" w:noVBand="0"/>
      </w:tblPr>
      <w:tblGrid>
        <w:gridCol w:w="3309"/>
        <w:gridCol w:w="3843"/>
      </w:tblGrid>
      <w:tr w:rsidR="00981F5E" w:rsidRPr="009235C7" w14:paraId="40988740" w14:textId="77777777" w:rsidTr="0035092D">
        <w:trPr>
          <w:cnfStyle w:val="000000100000" w:firstRow="0" w:lastRow="0" w:firstColumn="0" w:lastColumn="0" w:oddVBand="0" w:evenVBand="0" w:oddHBand="1" w:evenHBand="0" w:firstRowFirstColumn="0" w:firstRowLastColumn="0" w:lastRowFirstColumn="0" w:lastRowLastColumn="0"/>
          <w:trHeight w:val="717"/>
          <w:jc w:val="center"/>
        </w:trPr>
        <w:tc>
          <w:tcPr>
            <w:cnfStyle w:val="000010000000" w:firstRow="0" w:lastRow="0" w:firstColumn="0" w:lastColumn="0" w:oddVBand="1" w:evenVBand="0" w:oddHBand="0" w:evenHBand="0" w:firstRowFirstColumn="0" w:firstRowLastColumn="0" w:lastRowFirstColumn="0" w:lastRowLastColumn="0"/>
            <w:tcW w:w="7152" w:type="dxa"/>
            <w:gridSpan w:val="2"/>
          </w:tcPr>
          <w:p w14:paraId="05D41544" w14:textId="77777777" w:rsidR="00981F5E" w:rsidRPr="0035092D" w:rsidRDefault="00981F5E" w:rsidP="00981F5E">
            <w:pPr>
              <w:widowControl w:val="0"/>
              <w:autoSpaceDE w:val="0"/>
              <w:autoSpaceDN w:val="0"/>
              <w:adjustRightInd w:val="0"/>
              <w:jc w:val="center"/>
              <w:rPr>
                <w:rFonts w:ascii="Calibri" w:eastAsia="Times New Roman" w:hAnsi="Calibri" w:cs="Calibri"/>
                <w:b/>
                <w:sz w:val="18"/>
                <w:szCs w:val="18"/>
              </w:rPr>
            </w:pPr>
            <w:r w:rsidRPr="0035092D">
              <w:rPr>
                <w:rFonts w:ascii="Calibri" w:eastAsia="Times New Roman" w:hAnsi="Calibri" w:cs="Calibri"/>
                <w:b/>
                <w:sz w:val="18"/>
                <w:szCs w:val="18"/>
              </w:rPr>
              <w:t xml:space="preserve">MERSD </w:t>
            </w:r>
          </w:p>
          <w:p w14:paraId="344073DF" w14:textId="32ED93D3" w:rsidR="00981F5E" w:rsidRPr="0035092D" w:rsidRDefault="00981F5E" w:rsidP="00981F5E">
            <w:pPr>
              <w:widowControl w:val="0"/>
              <w:autoSpaceDE w:val="0"/>
              <w:autoSpaceDN w:val="0"/>
              <w:adjustRightInd w:val="0"/>
              <w:jc w:val="center"/>
              <w:rPr>
                <w:rFonts w:ascii="Calibri" w:eastAsia="Times New Roman" w:hAnsi="Calibri" w:cs="Calibri"/>
                <w:b/>
                <w:sz w:val="18"/>
                <w:szCs w:val="18"/>
              </w:rPr>
            </w:pPr>
            <w:r w:rsidRPr="0035092D">
              <w:rPr>
                <w:rFonts w:ascii="Calibri" w:eastAsia="Times New Roman" w:hAnsi="Calibri" w:cs="Calibri"/>
                <w:b/>
                <w:sz w:val="18"/>
                <w:szCs w:val="18"/>
              </w:rPr>
              <w:t xml:space="preserve">K-5 Time on Learning </w:t>
            </w:r>
          </w:p>
          <w:p w14:paraId="27AA0542" w14:textId="77777777" w:rsidR="00981F5E" w:rsidRPr="0035092D" w:rsidRDefault="00981F5E" w:rsidP="00981F5E">
            <w:pPr>
              <w:widowControl w:val="0"/>
              <w:autoSpaceDE w:val="0"/>
              <w:autoSpaceDN w:val="0"/>
              <w:adjustRightInd w:val="0"/>
              <w:jc w:val="center"/>
              <w:rPr>
                <w:rFonts w:ascii="Calibri" w:eastAsia="Times New Roman" w:hAnsi="Calibri" w:cs="Calibri"/>
                <w:sz w:val="18"/>
                <w:szCs w:val="18"/>
              </w:rPr>
            </w:pPr>
            <w:r w:rsidRPr="0035092D">
              <w:rPr>
                <w:rFonts w:ascii="Calibri" w:eastAsia="Times New Roman" w:hAnsi="Calibri" w:cs="Calibri"/>
                <w:b/>
                <w:sz w:val="18"/>
                <w:szCs w:val="18"/>
              </w:rPr>
              <w:t>2022-2023</w:t>
            </w:r>
            <w:r w:rsidRPr="0035092D">
              <w:rPr>
                <w:rFonts w:ascii="Calibri" w:eastAsia="Times New Roman" w:hAnsi="Calibri" w:cs="Calibri"/>
                <w:sz w:val="18"/>
                <w:szCs w:val="18"/>
              </w:rPr>
              <w:t> </w:t>
            </w:r>
          </w:p>
        </w:tc>
      </w:tr>
      <w:tr w:rsidR="00981F5E" w:rsidRPr="009235C7" w14:paraId="50343504" w14:textId="77777777" w:rsidTr="0035092D">
        <w:trPr>
          <w:trHeight w:val="270"/>
          <w:jc w:val="center"/>
        </w:trPr>
        <w:tc>
          <w:tcPr>
            <w:cnfStyle w:val="000010000000" w:firstRow="0" w:lastRow="0" w:firstColumn="0" w:lastColumn="0" w:oddVBand="1" w:evenVBand="0" w:oddHBand="0" w:evenHBand="0" w:firstRowFirstColumn="0" w:firstRowLastColumn="0" w:lastRowFirstColumn="0" w:lastRowLastColumn="0"/>
            <w:tcW w:w="7152" w:type="dxa"/>
            <w:gridSpan w:val="2"/>
          </w:tcPr>
          <w:p w14:paraId="368966A9" w14:textId="77777777" w:rsidR="00981F5E" w:rsidRPr="0035092D" w:rsidRDefault="00981F5E" w:rsidP="00981F5E">
            <w:pPr>
              <w:widowControl w:val="0"/>
              <w:autoSpaceDE w:val="0"/>
              <w:autoSpaceDN w:val="0"/>
              <w:adjustRightInd w:val="0"/>
              <w:jc w:val="center"/>
              <w:rPr>
                <w:rFonts w:ascii="Calibri" w:eastAsia="Times New Roman" w:hAnsi="Calibri" w:cs="Calibri"/>
                <w:sz w:val="18"/>
                <w:szCs w:val="18"/>
              </w:rPr>
            </w:pPr>
            <w:r w:rsidRPr="0035092D">
              <w:rPr>
                <w:rFonts w:ascii="Calibri" w:eastAsia="Times New Roman" w:hAnsi="Calibri" w:cs="Calibri"/>
                <w:bCs/>
                <w:sz w:val="18"/>
                <w:szCs w:val="18"/>
              </w:rPr>
              <w:t>Grade K-5</w:t>
            </w:r>
          </w:p>
        </w:tc>
      </w:tr>
      <w:tr w:rsidR="00981F5E" w:rsidRPr="009235C7" w14:paraId="5B66DDF8" w14:textId="77777777" w:rsidTr="0035092D">
        <w:trPr>
          <w:cnfStyle w:val="000000100000" w:firstRow="0" w:lastRow="0" w:firstColumn="0" w:lastColumn="0" w:oddVBand="0" w:evenVBand="0" w:oddHBand="1" w:evenHBand="0" w:firstRowFirstColumn="0" w:firstRowLastColumn="0" w:lastRowFirstColumn="0" w:lastRowLastColumn="0"/>
          <w:trHeight w:val="475"/>
          <w:jc w:val="center"/>
        </w:trPr>
        <w:tc>
          <w:tcPr>
            <w:cnfStyle w:val="000010000000" w:firstRow="0" w:lastRow="0" w:firstColumn="0" w:lastColumn="0" w:oddVBand="1" w:evenVBand="0" w:oddHBand="0" w:evenHBand="0" w:firstRowFirstColumn="0" w:firstRowLastColumn="0" w:lastRowFirstColumn="0" w:lastRowLastColumn="0"/>
            <w:tcW w:w="3309" w:type="dxa"/>
          </w:tcPr>
          <w:p w14:paraId="7DE2A933" w14:textId="77777777" w:rsidR="00981F5E" w:rsidRPr="0035092D" w:rsidRDefault="00981F5E" w:rsidP="00981F5E">
            <w:pPr>
              <w:widowControl w:val="0"/>
              <w:autoSpaceDE w:val="0"/>
              <w:autoSpaceDN w:val="0"/>
              <w:adjustRightInd w:val="0"/>
              <w:jc w:val="center"/>
              <w:rPr>
                <w:rFonts w:ascii="Calibri" w:eastAsia="Times New Roman" w:hAnsi="Calibri" w:cs="Calibri"/>
                <w:sz w:val="18"/>
                <w:szCs w:val="18"/>
              </w:rPr>
            </w:pPr>
            <w:r w:rsidRPr="0035092D">
              <w:rPr>
                <w:rFonts w:ascii="Calibri" w:eastAsia="Times New Roman" w:hAnsi="Calibri" w:cs="Calibri"/>
                <w:sz w:val="18"/>
                <w:szCs w:val="18"/>
              </w:rPr>
              <w:t>8:30 AM – 2:45 PM</w:t>
            </w:r>
          </w:p>
          <w:p w14:paraId="7B82060E" w14:textId="77777777" w:rsidR="00981F5E" w:rsidRPr="0035092D" w:rsidRDefault="00981F5E" w:rsidP="00981F5E">
            <w:pPr>
              <w:widowControl w:val="0"/>
              <w:autoSpaceDE w:val="0"/>
              <w:autoSpaceDN w:val="0"/>
              <w:adjustRightInd w:val="0"/>
              <w:jc w:val="center"/>
              <w:rPr>
                <w:rFonts w:ascii="Calibri" w:eastAsia="Times New Roman" w:hAnsi="Calibri" w:cs="Calibri"/>
                <w:i/>
                <w:sz w:val="18"/>
                <w:szCs w:val="18"/>
              </w:rPr>
            </w:pPr>
            <w:r w:rsidRPr="0035092D">
              <w:rPr>
                <w:rFonts w:ascii="Calibri" w:eastAsia="Times New Roman" w:hAnsi="Calibri" w:cs="Calibri"/>
                <w:i/>
                <w:sz w:val="18"/>
                <w:szCs w:val="18"/>
              </w:rPr>
              <w:t>Instructional Day</w:t>
            </w:r>
          </w:p>
        </w:tc>
        <w:tc>
          <w:tcPr>
            <w:tcW w:w="3842" w:type="dxa"/>
          </w:tcPr>
          <w:p w14:paraId="462F4318" w14:textId="77777777" w:rsidR="00981F5E" w:rsidRPr="0035092D" w:rsidRDefault="00981F5E" w:rsidP="00981F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35092D">
              <w:rPr>
                <w:rFonts w:ascii="Calibri" w:eastAsia="Times New Roman" w:hAnsi="Calibri" w:cs="Calibri"/>
                <w:sz w:val="18"/>
                <w:szCs w:val="18"/>
              </w:rPr>
              <w:t>6 hours 15 minutes, or</w:t>
            </w:r>
          </w:p>
          <w:p w14:paraId="1E2DBAE0" w14:textId="77777777" w:rsidR="00981F5E" w:rsidRPr="0035092D" w:rsidRDefault="00981F5E" w:rsidP="00981F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35092D">
              <w:rPr>
                <w:rFonts w:ascii="Calibri" w:eastAsia="Times New Roman" w:hAnsi="Calibri" w:cs="Calibri"/>
                <w:bCs/>
                <w:sz w:val="18"/>
                <w:szCs w:val="18"/>
              </w:rPr>
              <w:t>375 minutes</w:t>
            </w:r>
          </w:p>
        </w:tc>
      </w:tr>
      <w:tr w:rsidR="00981F5E" w:rsidRPr="009235C7" w14:paraId="7E09811E" w14:textId="77777777" w:rsidTr="0035092D">
        <w:trPr>
          <w:trHeight w:val="242"/>
          <w:jc w:val="center"/>
        </w:trPr>
        <w:tc>
          <w:tcPr>
            <w:cnfStyle w:val="000010000000" w:firstRow="0" w:lastRow="0" w:firstColumn="0" w:lastColumn="0" w:oddVBand="1" w:evenVBand="0" w:oddHBand="0" w:evenHBand="0" w:firstRowFirstColumn="0" w:firstRowLastColumn="0" w:lastRowFirstColumn="0" w:lastRowLastColumn="0"/>
            <w:tcW w:w="3309" w:type="dxa"/>
          </w:tcPr>
          <w:p w14:paraId="145E4E96" w14:textId="77777777" w:rsidR="00981F5E" w:rsidRPr="0035092D" w:rsidRDefault="00981F5E" w:rsidP="00981F5E">
            <w:pPr>
              <w:widowControl w:val="0"/>
              <w:autoSpaceDE w:val="0"/>
              <w:autoSpaceDN w:val="0"/>
              <w:adjustRightInd w:val="0"/>
              <w:jc w:val="center"/>
              <w:rPr>
                <w:rFonts w:ascii="Calibri" w:eastAsia="Times New Roman" w:hAnsi="Calibri" w:cs="Calibri"/>
                <w:sz w:val="18"/>
                <w:szCs w:val="18"/>
              </w:rPr>
            </w:pPr>
            <w:r w:rsidRPr="0035092D">
              <w:rPr>
                <w:rFonts w:ascii="Calibri" w:eastAsia="Times New Roman" w:hAnsi="Calibri" w:cs="Calibri"/>
                <w:sz w:val="18"/>
                <w:szCs w:val="18"/>
              </w:rPr>
              <w:t>Morning Meeting</w:t>
            </w:r>
          </w:p>
        </w:tc>
        <w:tc>
          <w:tcPr>
            <w:tcW w:w="3842" w:type="dxa"/>
          </w:tcPr>
          <w:p w14:paraId="00F97BA8" w14:textId="77777777" w:rsidR="00981F5E" w:rsidRPr="0035092D" w:rsidRDefault="00981F5E" w:rsidP="00981F5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5092D">
              <w:rPr>
                <w:rFonts w:ascii="Calibri" w:eastAsia="Times New Roman" w:hAnsi="Calibri" w:cs="Calibri"/>
                <w:sz w:val="18"/>
                <w:szCs w:val="18"/>
              </w:rPr>
              <w:t>5x15</w:t>
            </w:r>
          </w:p>
        </w:tc>
      </w:tr>
      <w:tr w:rsidR="00981F5E" w:rsidRPr="009235C7" w14:paraId="2D1F1E4B" w14:textId="77777777" w:rsidTr="0035092D">
        <w:trPr>
          <w:cnfStyle w:val="000000100000" w:firstRow="0" w:lastRow="0" w:firstColumn="0" w:lastColumn="0" w:oddVBand="0" w:evenVBand="0" w:oddHBand="1" w:evenHBand="0" w:firstRowFirstColumn="0" w:firstRowLastColumn="0" w:lastRowFirstColumn="0" w:lastRowLastColumn="0"/>
          <w:trHeight w:val="233"/>
          <w:jc w:val="center"/>
        </w:trPr>
        <w:tc>
          <w:tcPr>
            <w:cnfStyle w:val="000010000000" w:firstRow="0" w:lastRow="0" w:firstColumn="0" w:lastColumn="0" w:oddVBand="1" w:evenVBand="0" w:oddHBand="0" w:evenHBand="0" w:firstRowFirstColumn="0" w:firstRowLastColumn="0" w:lastRowFirstColumn="0" w:lastRowLastColumn="0"/>
            <w:tcW w:w="3309" w:type="dxa"/>
          </w:tcPr>
          <w:p w14:paraId="4DAB58BB" w14:textId="760E3478" w:rsidR="00981F5E" w:rsidRPr="0035092D" w:rsidRDefault="000E6F11" w:rsidP="00981F5E">
            <w:pPr>
              <w:widowControl w:val="0"/>
              <w:autoSpaceDE w:val="0"/>
              <w:autoSpaceDN w:val="0"/>
              <w:adjustRightInd w:val="0"/>
              <w:jc w:val="center"/>
              <w:rPr>
                <w:rFonts w:ascii="Calibri" w:eastAsia="Times New Roman" w:hAnsi="Calibri" w:cs="Calibri"/>
                <w:sz w:val="18"/>
                <w:szCs w:val="18"/>
              </w:rPr>
            </w:pPr>
            <w:r w:rsidRPr="0035092D">
              <w:rPr>
                <w:rFonts w:ascii="Calibri" w:eastAsia="Times New Roman" w:hAnsi="Calibri" w:cs="Calibri"/>
                <w:sz w:val="18"/>
                <w:szCs w:val="18"/>
              </w:rPr>
              <w:t>Literacy</w:t>
            </w:r>
          </w:p>
        </w:tc>
        <w:tc>
          <w:tcPr>
            <w:tcW w:w="3842" w:type="dxa"/>
          </w:tcPr>
          <w:p w14:paraId="4177D47A" w14:textId="7E7CDC50" w:rsidR="00981F5E" w:rsidRPr="0035092D" w:rsidRDefault="000E6F11" w:rsidP="00981F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35092D">
              <w:rPr>
                <w:rFonts w:ascii="Calibri" w:eastAsia="Times New Roman" w:hAnsi="Calibri" w:cs="Calibri"/>
                <w:sz w:val="18"/>
                <w:szCs w:val="18"/>
              </w:rPr>
              <w:t>5x90, 4x25</w:t>
            </w:r>
          </w:p>
        </w:tc>
      </w:tr>
      <w:tr w:rsidR="00981F5E" w:rsidRPr="009235C7" w14:paraId="13171D1D" w14:textId="77777777" w:rsidTr="0035092D">
        <w:trPr>
          <w:trHeight w:val="242"/>
          <w:jc w:val="center"/>
        </w:trPr>
        <w:tc>
          <w:tcPr>
            <w:cnfStyle w:val="000010000000" w:firstRow="0" w:lastRow="0" w:firstColumn="0" w:lastColumn="0" w:oddVBand="1" w:evenVBand="0" w:oddHBand="0" w:evenHBand="0" w:firstRowFirstColumn="0" w:firstRowLastColumn="0" w:lastRowFirstColumn="0" w:lastRowLastColumn="0"/>
            <w:tcW w:w="3309" w:type="dxa"/>
          </w:tcPr>
          <w:p w14:paraId="1DD9F226" w14:textId="751E07B2" w:rsidR="00981F5E" w:rsidRPr="0035092D" w:rsidRDefault="000E6F11" w:rsidP="00981F5E">
            <w:pPr>
              <w:widowControl w:val="0"/>
              <w:autoSpaceDE w:val="0"/>
              <w:autoSpaceDN w:val="0"/>
              <w:adjustRightInd w:val="0"/>
              <w:jc w:val="center"/>
              <w:rPr>
                <w:rFonts w:ascii="Calibri" w:eastAsia="Times New Roman" w:hAnsi="Calibri" w:cs="Calibri"/>
                <w:sz w:val="18"/>
                <w:szCs w:val="18"/>
              </w:rPr>
            </w:pPr>
            <w:r w:rsidRPr="0035092D">
              <w:rPr>
                <w:rFonts w:ascii="Calibri" w:eastAsia="Times New Roman" w:hAnsi="Calibri" w:cs="Calibri"/>
                <w:bCs/>
                <w:sz w:val="18"/>
                <w:szCs w:val="18"/>
              </w:rPr>
              <w:t>Movement Break/Snack</w:t>
            </w:r>
          </w:p>
        </w:tc>
        <w:tc>
          <w:tcPr>
            <w:tcW w:w="3842" w:type="dxa"/>
          </w:tcPr>
          <w:p w14:paraId="4D2B598C" w14:textId="73C1190A" w:rsidR="00981F5E" w:rsidRPr="0035092D" w:rsidRDefault="000E6F11" w:rsidP="00981F5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5092D">
              <w:rPr>
                <w:rFonts w:ascii="Calibri" w:eastAsia="Times New Roman" w:hAnsi="Calibri" w:cs="Calibri"/>
                <w:bCs/>
                <w:sz w:val="18"/>
                <w:szCs w:val="18"/>
              </w:rPr>
              <w:t>5x15</w:t>
            </w:r>
          </w:p>
        </w:tc>
      </w:tr>
      <w:tr w:rsidR="00981F5E" w:rsidRPr="009235C7" w14:paraId="66A9421B" w14:textId="77777777" w:rsidTr="0035092D">
        <w:trPr>
          <w:cnfStyle w:val="000000100000" w:firstRow="0" w:lastRow="0" w:firstColumn="0" w:lastColumn="0" w:oddVBand="0" w:evenVBand="0" w:oddHBand="1" w:evenHBand="0" w:firstRowFirstColumn="0" w:firstRowLastColumn="0" w:lastRowFirstColumn="0" w:lastRowLastColumn="0"/>
          <w:trHeight w:val="242"/>
          <w:jc w:val="center"/>
        </w:trPr>
        <w:tc>
          <w:tcPr>
            <w:cnfStyle w:val="000010000000" w:firstRow="0" w:lastRow="0" w:firstColumn="0" w:lastColumn="0" w:oddVBand="1" w:evenVBand="0" w:oddHBand="0" w:evenHBand="0" w:firstRowFirstColumn="0" w:firstRowLastColumn="0" w:lastRowFirstColumn="0" w:lastRowLastColumn="0"/>
            <w:tcW w:w="3309" w:type="dxa"/>
          </w:tcPr>
          <w:p w14:paraId="78C49F6C" w14:textId="5A0BDF9E" w:rsidR="00981F5E" w:rsidRPr="0035092D" w:rsidRDefault="000E6F11" w:rsidP="00981F5E">
            <w:pPr>
              <w:widowControl w:val="0"/>
              <w:autoSpaceDE w:val="0"/>
              <w:autoSpaceDN w:val="0"/>
              <w:adjustRightInd w:val="0"/>
              <w:jc w:val="center"/>
              <w:rPr>
                <w:rFonts w:ascii="Calibri" w:eastAsia="Times New Roman" w:hAnsi="Calibri" w:cs="Calibri"/>
                <w:sz w:val="18"/>
                <w:szCs w:val="18"/>
              </w:rPr>
            </w:pPr>
            <w:r w:rsidRPr="0035092D">
              <w:rPr>
                <w:rFonts w:ascii="Calibri" w:eastAsia="Times New Roman" w:hAnsi="Calibri" w:cs="Calibri"/>
                <w:sz w:val="18"/>
                <w:szCs w:val="18"/>
              </w:rPr>
              <w:t>Math</w:t>
            </w:r>
          </w:p>
        </w:tc>
        <w:tc>
          <w:tcPr>
            <w:tcW w:w="3842" w:type="dxa"/>
          </w:tcPr>
          <w:p w14:paraId="2A24F3C9" w14:textId="6B9FEE6B" w:rsidR="00981F5E" w:rsidRPr="0035092D" w:rsidRDefault="000E6F11" w:rsidP="00981F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35092D">
              <w:rPr>
                <w:rFonts w:ascii="Calibri" w:eastAsia="Times New Roman" w:hAnsi="Calibri" w:cs="Calibri"/>
                <w:sz w:val="18"/>
                <w:szCs w:val="18"/>
              </w:rPr>
              <w:t>5x75</w:t>
            </w:r>
          </w:p>
        </w:tc>
      </w:tr>
      <w:tr w:rsidR="00981F5E" w:rsidRPr="009235C7" w14:paraId="66A4C0FA" w14:textId="77777777" w:rsidTr="0035092D">
        <w:trPr>
          <w:trHeight w:val="233"/>
          <w:jc w:val="center"/>
        </w:trPr>
        <w:tc>
          <w:tcPr>
            <w:cnfStyle w:val="000010000000" w:firstRow="0" w:lastRow="0" w:firstColumn="0" w:lastColumn="0" w:oddVBand="1" w:evenVBand="0" w:oddHBand="0" w:evenHBand="0" w:firstRowFirstColumn="0" w:firstRowLastColumn="0" w:lastRowFirstColumn="0" w:lastRowLastColumn="0"/>
            <w:tcW w:w="3309" w:type="dxa"/>
          </w:tcPr>
          <w:p w14:paraId="0659E8B8" w14:textId="09424221" w:rsidR="00981F5E" w:rsidRPr="0035092D" w:rsidRDefault="00312C8F" w:rsidP="00981F5E">
            <w:pPr>
              <w:widowControl w:val="0"/>
              <w:autoSpaceDE w:val="0"/>
              <w:autoSpaceDN w:val="0"/>
              <w:adjustRightInd w:val="0"/>
              <w:jc w:val="center"/>
              <w:rPr>
                <w:rFonts w:ascii="Calibri" w:eastAsia="Times New Roman" w:hAnsi="Calibri" w:cs="Calibri"/>
                <w:sz w:val="18"/>
                <w:szCs w:val="18"/>
              </w:rPr>
            </w:pPr>
            <w:r w:rsidRPr="0035092D">
              <w:rPr>
                <w:rFonts w:ascii="Calibri" w:eastAsia="Times New Roman" w:hAnsi="Calibri" w:cs="Calibri"/>
                <w:sz w:val="18"/>
                <w:szCs w:val="18"/>
              </w:rPr>
              <w:t>Lunch/Recess</w:t>
            </w:r>
          </w:p>
        </w:tc>
        <w:tc>
          <w:tcPr>
            <w:tcW w:w="3842" w:type="dxa"/>
          </w:tcPr>
          <w:p w14:paraId="42418554" w14:textId="171CEE5D" w:rsidR="00981F5E" w:rsidRPr="0035092D" w:rsidRDefault="00312C8F" w:rsidP="00981F5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5092D">
              <w:rPr>
                <w:rFonts w:ascii="Calibri" w:eastAsia="Times New Roman" w:hAnsi="Calibri" w:cs="Calibri"/>
                <w:sz w:val="18"/>
                <w:szCs w:val="18"/>
              </w:rPr>
              <w:t>5x45</w:t>
            </w:r>
          </w:p>
        </w:tc>
      </w:tr>
      <w:tr w:rsidR="00981F5E" w:rsidRPr="009235C7" w14:paraId="1FF7895E" w14:textId="77777777" w:rsidTr="0035092D">
        <w:trPr>
          <w:cnfStyle w:val="000000100000" w:firstRow="0" w:lastRow="0" w:firstColumn="0" w:lastColumn="0" w:oddVBand="0" w:evenVBand="0" w:oddHBand="1" w:evenHBand="0" w:firstRowFirstColumn="0" w:firstRowLastColumn="0" w:lastRowFirstColumn="0" w:lastRowLastColumn="0"/>
          <w:trHeight w:val="242"/>
          <w:jc w:val="center"/>
        </w:trPr>
        <w:tc>
          <w:tcPr>
            <w:cnfStyle w:val="000010000000" w:firstRow="0" w:lastRow="0" w:firstColumn="0" w:lastColumn="0" w:oddVBand="1" w:evenVBand="0" w:oddHBand="0" w:evenHBand="0" w:firstRowFirstColumn="0" w:firstRowLastColumn="0" w:lastRowFirstColumn="0" w:lastRowLastColumn="0"/>
            <w:tcW w:w="3309" w:type="dxa"/>
          </w:tcPr>
          <w:p w14:paraId="598C3260" w14:textId="4472E698" w:rsidR="00981F5E" w:rsidRPr="0035092D" w:rsidRDefault="00312C8F" w:rsidP="00981F5E">
            <w:pPr>
              <w:widowControl w:val="0"/>
              <w:autoSpaceDE w:val="0"/>
              <w:autoSpaceDN w:val="0"/>
              <w:adjustRightInd w:val="0"/>
              <w:jc w:val="center"/>
              <w:rPr>
                <w:rFonts w:ascii="Calibri" w:eastAsia="Times New Roman" w:hAnsi="Calibri" w:cs="Calibri"/>
                <w:sz w:val="18"/>
                <w:szCs w:val="18"/>
              </w:rPr>
            </w:pPr>
            <w:r w:rsidRPr="0035092D">
              <w:rPr>
                <w:rFonts w:ascii="Calibri" w:eastAsia="Times New Roman" w:hAnsi="Calibri" w:cs="Calibri"/>
                <w:sz w:val="18"/>
                <w:szCs w:val="18"/>
              </w:rPr>
              <w:t>Science/Social Studies</w:t>
            </w:r>
          </w:p>
        </w:tc>
        <w:tc>
          <w:tcPr>
            <w:tcW w:w="3842" w:type="dxa"/>
          </w:tcPr>
          <w:p w14:paraId="72757ADE" w14:textId="17E3524F" w:rsidR="00981F5E" w:rsidRPr="0035092D" w:rsidRDefault="00312C8F" w:rsidP="00981F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35092D">
              <w:rPr>
                <w:rFonts w:ascii="Calibri" w:eastAsia="Times New Roman" w:hAnsi="Calibri" w:cs="Calibri"/>
                <w:sz w:val="18"/>
                <w:szCs w:val="18"/>
              </w:rPr>
              <w:t>5x45</w:t>
            </w:r>
          </w:p>
        </w:tc>
      </w:tr>
      <w:tr w:rsidR="00981F5E" w:rsidRPr="009235C7" w14:paraId="0E298367" w14:textId="77777777" w:rsidTr="0035092D">
        <w:trPr>
          <w:trHeight w:val="233"/>
          <w:jc w:val="center"/>
        </w:trPr>
        <w:tc>
          <w:tcPr>
            <w:cnfStyle w:val="000010000000" w:firstRow="0" w:lastRow="0" w:firstColumn="0" w:lastColumn="0" w:oddVBand="1" w:evenVBand="0" w:oddHBand="0" w:evenHBand="0" w:firstRowFirstColumn="0" w:firstRowLastColumn="0" w:lastRowFirstColumn="0" w:lastRowLastColumn="0"/>
            <w:tcW w:w="3309" w:type="dxa"/>
          </w:tcPr>
          <w:p w14:paraId="765D9238" w14:textId="743F95D1" w:rsidR="00981F5E" w:rsidRPr="0035092D" w:rsidRDefault="00312C8F" w:rsidP="00981F5E">
            <w:pPr>
              <w:widowControl w:val="0"/>
              <w:autoSpaceDE w:val="0"/>
              <w:autoSpaceDN w:val="0"/>
              <w:adjustRightInd w:val="0"/>
              <w:jc w:val="center"/>
              <w:rPr>
                <w:rFonts w:ascii="Calibri" w:eastAsia="Times New Roman" w:hAnsi="Calibri" w:cs="Calibri"/>
                <w:sz w:val="18"/>
                <w:szCs w:val="18"/>
              </w:rPr>
            </w:pPr>
            <w:r w:rsidRPr="0035092D">
              <w:rPr>
                <w:rFonts w:ascii="Calibri" w:eastAsia="Times New Roman" w:hAnsi="Calibri" w:cs="Calibri"/>
                <w:sz w:val="18"/>
                <w:szCs w:val="18"/>
              </w:rPr>
              <w:t>Specialist Classes</w:t>
            </w:r>
          </w:p>
        </w:tc>
        <w:tc>
          <w:tcPr>
            <w:tcW w:w="3842" w:type="dxa"/>
          </w:tcPr>
          <w:p w14:paraId="7EBF5B96" w14:textId="625B1CDB" w:rsidR="00981F5E" w:rsidRPr="0035092D" w:rsidRDefault="00312C8F" w:rsidP="00981F5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5092D">
              <w:rPr>
                <w:rFonts w:ascii="Calibri" w:eastAsia="Times New Roman" w:hAnsi="Calibri" w:cs="Calibri"/>
                <w:sz w:val="18"/>
                <w:szCs w:val="18"/>
              </w:rPr>
              <w:t>6x45</w:t>
            </w:r>
          </w:p>
        </w:tc>
      </w:tr>
      <w:tr w:rsidR="00981F5E" w:rsidRPr="009235C7" w14:paraId="3F8214EF" w14:textId="77777777" w:rsidTr="0035092D">
        <w:trPr>
          <w:cnfStyle w:val="000000100000" w:firstRow="0" w:lastRow="0" w:firstColumn="0" w:lastColumn="0" w:oddVBand="0" w:evenVBand="0" w:oddHBand="1" w:evenHBand="0" w:firstRowFirstColumn="0" w:firstRowLastColumn="0" w:lastRowFirstColumn="0" w:lastRowLastColumn="0"/>
          <w:trHeight w:val="242"/>
          <w:jc w:val="center"/>
        </w:trPr>
        <w:tc>
          <w:tcPr>
            <w:cnfStyle w:val="000010000000" w:firstRow="0" w:lastRow="0" w:firstColumn="0" w:lastColumn="0" w:oddVBand="1" w:evenVBand="0" w:oddHBand="0" w:evenHBand="0" w:firstRowFirstColumn="0" w:firstRowLastColumn="0" w:lastRowFirstColumn="0" w:lastRowLastColumn="0"/>
            <w:tcW w:w="3309" w:type="dxa"/>
          </w:tcPr>
          <w:p w14:paraId="69A2CE46" w14:textId="5CC0AA0C" w:rsidR="00981F5E" w:rsidRPr="0035092D" w:rsidRDefault="000E6F11" w:rsidP="00981F5E">
            <w:pPr>
              <w:widowControl w:val="0"/>
              <w:autoSpaceDE w:val="0"/>
              <w:autoSpaceDN w:val="0"/>
              <w:adjustRightInd w:val="0"/>
              <w:jc w:val="center"/>
              <w:rPr>
                <w:rFonts w:ascii="Calibri" w:eastAsia="Times New Roman" w:hAnsi="Calibri" w:cs="Calibri"/>
                <w:sz w:val="18"/>
                <w:szCs w:val="18"/>
              </w:rPr>
            </w:pPr>
            <w:r w:rsidRPr="0035092D">
              <w:rPr>
                <w:rFonts w:ascii="Calibri" w:eastAsia="Times New Roman" w:hAnsi="Calibri" w:cs="Calibri"/>
                <w:sz w:val="18"/>
                <w:szCs w:val="18"/>
              </w:rPr>
              <w:t>Social-Emotional Learning</w:t>
            </w:r>
          </w:p>
        </w:tc>
        <w:tc>
          <w:tcPr>
            <w:tcW w:w="3842" w:type="dxa"/>
          </w:tcPr>
          <w:p w14:paraId="25D034B0" w14:textId="3D1F6DAA" w:rsidR="00981F5E" w:rsidRPr="0035092D" w:rsidRDefault="000E6F11" w:rsidP="00981F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35092D">
              <w:rPr>
                <w:rFonts w:ascii="Calibri" w:eastAsia="Times New Roman" w:hAnsi="Calibri" w:cs="Calibri"/>
                <w:sz w:val="18"/>
                <w:szCs w:val="18"/>
              </w:rPr>
              <w:t>4x20</w:t>
            </w:r>
          </w:p>
        </w:tc>
      </w:tr>
    </w:tbl>
    <w:p w14:paraId="33EF99B8" w14:textId="77777777" w:rsidR="00585BDF" w:rsidRDefault="00585BDF" w:rsidP="00197304">
      <w:pPr>
        <w:spacing w:after="0" w:line="240" w:lineRule="auto"/>
        <w:rPr>
          <w:rFonts w:ascii="Calibri" w:hAnsi="Calibri" w:cs="Calibri"/>
          <w:color w:val="C00000"/>
        </w:rPr>
      </w:pPr>
    </w:p>
    <w:p w14:paraId="655F96D3" w14:textId="77777777" w:rsidR="00585BDF" w:rsidRDefault="00585BDF" w:rsidP="00197304">
      <w:pPr>
        <w:spacing w:after="0" w:line="240" w:lineRule="auto"/>
        <w:rPr>
          <w:rFonts w:ascii="Calibri" w:hAnsi="Calibri" w:cs="Calibri"/>
          <w:color w:val="C00000"/>
        </w:rPr>
      </w:pPr>
    </w:p>
    <w:p w14:paraId="4C6E70E5" w14:textId="5E11A123" w:rsidR="000677C2" w:rsidRPr="00D013FC" w:rsidRDefault="000677C2" w:rsidP="00197304">
      <w:pPr>
        <w:spacing w:after="0" w:line="240" w:lineRule="auto"/>
        <w:rPr>
          <w:rFonts w:ascii="Calibri" w:hAnsi="Calibri" w:cs="Calibri"/>
        </w:rPr>
      </w:pPr>
      <w:r w:rsidRPr="00D013FC">
        <w:rPr>
          <w:rFonts w:ascii="Calibri" w:hAnsi="Calibri" w:cs="Calibri"/>
        </w:rPr>
        <w:t xml:space="preserve">Each class in grades K-5 </w:t>
      </w:r>
      <w:r w:rsidR="00463843" w:rsidRPr="00D013FC">
        <w:rPr>
          <w:rFonts w:ascii="Calibri" w:hAnsi="Calibri" w:cs="Calibri"/>
        </w:rPr>
        <w:t>has</w:t>
      </w:r>
      <w:r w:rsidRPr="00D013FC">
        <w:rPr>
          <w:rFonts w:ascii="Calibri" w:hAnsi="Calibri" w:cs="Calibri"/>
        </w:rPr>
        <w:t xml:space="preserve"> the following specialist classes scheduled each week:</w:t>
      </w:r>
    </w:p>
    <w:p w14:paraId="03052DCA" w14:textId="77777777" w:rsidR="00D57A7E" w:rsidRPr="004C58B9" w:rsidRDefault="00D57A7E" w:rsidP="00197304">
      <w:pPr>
        <w:spacing w:after="0" w:line="240" w:lineRule="auto"/>
        <w:rPr>
          <w:rFonts w:ascii="Calibri" w:hAnsi="Calibri" w:cs="Calibri"/>
          <w:color w:val="C00000"/>
        </w:rPr>
      </w:pPr>
    </w:p>
    <w:tbl>
      <w:tblPr>
        <w:tblStyle w:val="GridTable1Light-Accent1"/>
        <w:tblW w:w="0" w:type="auto"/>
        <w:jc w:val="center"/>
        <w:tblLook w:val="04A0" w:firstRow="1" w:lastRow="0" w:firstColumn="1" w:lastColumn="0" w:noHBand="0" w:noVBand="1"/>
      </w:tblPr>
      <w:tblGrid>
        <w:gridCol w:w="2032"/>
        <w:gridCol w:w="995"/>
        <w:gridCol w:w="977"/>
        <w:tblGridChange w:id="2">
          <w:tblGrid>
            <w:gridCol w:w="2032"/>
            <w:gridCol w:w="995"/>
            <w:gridCol w:w="977"/>
          </w:tblGrid>
        </w:tblGridChange>
      </w:tblGrid>
      <w:tr w:rsidR="009E6BB5" w:rsidRPr="009235C7" w14:paraId="488BF10C" w14:textId="2DDF87CE" w:rsidTr="0035092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dxa"/>
          </w:tcPr>
          <w:p w14:paraId="0E3699EE" w14:textId="376A68FB" w:rsidR="009E6BB5" w:rsidRPr="0035092D" w:rsidRDefault="009E6BB5" w:rsidP="00197304">
            <w:pPr>
              <w:rPr>
                <w:rFonts w:ascii="Calibri" w:hAnsi="Calibri" w:cs="Calibri"/>
                <w:b w:val="0"/>
                <w:sz w:val="18"/>
                <w:szCs w:val="18"/>
              </w:rPr>
            </w:pPr>
            <w:r w:rsidRPr="0035092D">
              <w:rPr>
                <w:rFonts w:ascii="Calibri" w:hAnsi="Calibri" w:cs="Calibri"/>
                <w:sz w:val="18"/>
                <w:szCs w:val="18"/>
              </w:rPr>
              <w:t>Class</w:t>
            </w:r>
          </w:p>
        </w:tc>
        <w:tc>
          <w:tcPr>
            <w:tcW w:w="0" w:type="dxa"/>
          </w:tcPr>
          <w:p w14:paraId="5FBBF3FC" w14:textId="3DA677AD" w:rsidR="009E6BB5" w:rsidRPr="0035092D" w:rsidRDefault="009E6BB5" w:rsidP="00197304">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35092D">
              <w:rPr>
                <w:rFonts w:ascii="Calibri" w:hAnsi="Calibri" w:cs="Calibri"/>
                <w:sz w:val="18"/>
                <w:szCs w:val="18"/>
              </w:rPr>
              <w:t xml:space="preserve">Meeting Frequency </w:t>
            </w:r>
          </w:p>
        </w:tc>
        <w:tc>
          <w:tcPr>
            <w:tcW w:w="0" w:type="dxa"/>
          </w:tcPr>
          <w:p w14:paraId="7369B25D" w14:textId="4180BCC2" w:rsidR="009E6BB5" w:rsidRPr="0035092D" w:rsidRDefault="009E6BB5" w:rsidP="00197304">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35092D">
              <w:rPr>
                <w:rFonts w:ascii="Calibri" w:hAnsi="Calibri" w:cs="Calibri"/>
                <w:sz w:val="18"/>
                <w:szCs w:val="18"/>
              </w:rPr>
              <w:t>Current Location</w:t>
            </w:r>
          </w:p>
        </w:tc>
      </w:tr>
      <w:tr w:rsidR="009E6BB5" w:rsidRPr="009235C7" w14:paraId="1A4FFBCE" w14:textId="38EC9365" w:rsidTr="0035092D">
        <w:trPr>
          <w:trHeight w:val="255"/>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3BAB45C8" w14:textId="0B1B2532" w:rsidR="009E6BB5" w:rsidRPr="0035092D" w:rsidRDefault="009E6BB5" w:rsidP="00197304">
            <w:pPr>
              <w:rPr>
                <w:rFonts w:ascii="Calibri" w:hAnsi="Calibri" w:cs="Calibri"/>
                <w:sz w:val="18"/>
                <w:szCs w:val="18"/>
              </w:rPr>
            </w:pPr>
            <w:r w:rsidRPr="0035092D">
              <w:rPr>
                <w:rFonts w:ascii="Calibri" w:hAnsi="Calibri" w:cs="Calibri"/>
                <w:sz w:val="18"/>
                <w:szCs w:val="18"/>
              </w:rPr>
              <w:t>Wellness</w:t>
            </w:r>
          </w:p>
        </w:tc>
        <w:tc>
          <w:tcPr>
            <w:tcW w:w="0" w:type="dxa"/>
            <w:hideMark/>
          </w:tcPr>
          <w:p w14:paraId="34A0DD21" w14:textId="205B5C50"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 xml:space="preserve">Twice Weekly </w:t>
            </w:r>
          </w:p>
        </w:tc>
        <w:tc>
          <w:tcPr>
            <w:tcW w:w="0" w:type="dxa"/>
          </w:tcPr>
          <w:p w14:paraId="66DF5C09" w14:textId="1506CA70"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Gym</w:t>
            </w:r>
          </w:p>
        </w:tc>
      </w:tr>
      <w:tr w:rsidR="009E6BB5" w:rsidRPr="009235C7" w14:paraId="372EA005" w14:textId="21DAB703" w:rsidTr="0035092D">
        <w:trPr>
          <w:trHeight w:val="27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097BC5E3" w14:textId="7C902190" w:rsidR="009E6BB5" w:rsidRPr="0035092D" w:rsidRDefault="009E6BB5" w:rsidP="00197304">
            <w:pPr>
              <w:rPr>
                <w:rFonts w:ascii="Calibri" w:hAnsi="Calibri" w:cs="Calibri"/>
                <w:sz w:val="18"/>
                <w:szCs w:val="18"/>
              </w:rPr>
            </w:pPr>
            <w:r w:rsidRPr="0035092D">
              <w:rPr>
                <w:rFonts w:ascii="Calibri" w:hAnsi="Calibri" w:cs="Calibri"/>
                <w:sz w:val="18"/>
                <w:szCs w:val="18"/>
              </w:rPr>
              <w:t>Visual Arts</w:t>
            </w:r>
          </w:p>
        </w:tc>
        <w:tc>
          <w:tcPr>
            <w:tcW w:w="0" w:type="dxa"/>
            <w:hideMark/>
          </w:tcPr>
          <w:p w14:paraId="6C6343D8" w14:textId="146C41F4"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Once Weekly</w:t>
            </w:r>
          </w:p>
        </w:tc>
        <w:tc>
          <w:tcPr>
            <w:tcW w:w="0" w:type="dxa"/>
          </w:tcPr>
          <w:p w14:paraId="5EABBD96" w14:textId="182AEADC"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Art Room</w:t>
            </w:r>
          </w:p>
        </w:tc>
      </w:tr>
      <w:tr w:rsidR="009E6BB5" w:rsidRPr="009235C7" w14:paraId="7BA29D5B" w14:textId="7D9518FA" w:rsidTr="0035092D">
        <w:trPr>
          <w:trHeight w:val="27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12BD9E89" w14:textId="7C568829" w:rsidR="009E6BB5" w:rsidRPr="0035092D" w:rsidRDefault="009E6BB5" w:rsidP="00197304">
            <w:pPr>
              <w:rPr>
                <w:rFonts w:ascii="Calibri" w:hAnsi="Calibri" w:cs="Calibri"/>
                <w:sz w:val="18"/>
                <w:szCs w:val="18"/>
              </w:rPr>
            </w:pPr>
            <w:r w:rsidRPr="0035092D">
              <w:rPr>
                <w:rFonts w:ascii="Calibri" w:hAnsi="Calibri" w:cs="Calibri"/>
                <w:sz w:val="18"/>
                <w:szCs w:val="18"/>
              </w:rPr>
              <w:t>Music</w:t>
            </w:r>
          </w:p>
        </w:tc>
        <w:tc>
          <w:tcPr>
            <w:tcW w:w="0" w:type="dxa"/>
            <w:hideMark/>
          </w:tcPr>
          <w:p w14:paraId="0F77A286" w14:textId="4A56932D"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 xml:space="preserve">Once Weekly </w:t>
            </w:r>
          </w:p>
        </w:tc>
        <w:tc>
          <w:tcPr>
            <w:tcW w:w="0" w:type="dxa"/>
          </w:tcPr>
          <w:p w14:paraId="5BEC27D4" w14:textId="7658F225"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Music Room</w:t>
            </w:r>
          </w:p>
        </w:tc>
      </w:tr>
      <w:tr w:rsidR="009E6BB5" w:rsidRPr="009235C7" w14:paraId="02ED9969" w14:textId="0DC0D758" w:rsidTr="00D013FC">
        <w:tblPrEx>
          <w:tblW w:w="0" w:type="auto"/>
          <w:jc w:val="center"/>
          <w:tblPrExChange w:id="3" w:author="Pam Beaudoin" w:date="2022-08-29T10:43:00Z">
            <w:tblPrEx>
              <w:tblW w:w="0" w:type="auto"/>
              <w:jc w:val="center"/>
            </w:tblPrEx>
          </w:tblPrExChange>
        </w:tblPrEx>
        <w:trPr>
          <w:trHeight w:val="270"/>
          <w:jc w:val="center"/>
          <w:trPrChange w:id="4" w:author="Pam Beaudoin" w:date="2022-08-29T10:43:00Z">
            <w:trPr>
              <w:trHeight w:val="270"/>
              <w:jc w:val="center"/>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6A6A6" w:themeFill="background1" w:themeFillShade="A6"/>
            <w:hideMark/>
            <w:tcPrChange w:id="5" w:author="Pam Beaudoin" w:date="2022-08-29T10:43:00Z">
              <w:tcPr>
                <w:tcW w:w="0" w:type="dxa"/>
                <w:hideMark/>
              </w:tcPr>
            </w:tcPrChange>
          </w:tcPr>
          <w:p w14:paraId="287BB27B" w14:textId="0A5692AF" w:rsidR="009E6BB5" w:rsidRPr="0035092D" w:rsidRDefault="009E6BB5" w:rsidP="00197304">
            <w:pPr>
              <w:rPr>
                <w:rFonts w:ascii="Calibri" w:hAnsi="Calibri" w:cs="Calibri"/>
                <w:sz w:val="18"/>
                <w:szCs w:val="18"/>
              </w:rPr>
            </w:pPr>
            <w:r w:rsidRPr="0035092D">
              <w:rPr>
                <w:rFonts w:ascii="Calibri" w:hAnsi="Calibri" w:cs="Calibri"/>
                <w:sz w:val="18"/>
                <w:szCs w:val="18"/>
              </w:rPr>
              <w:t>Foreign Language</w:t>
            </w:r>
          </w:p>
        </w:tc>
        <w:tc>
          <w:tcPr>
            <w:tcW w:w="0" w:type="dxa"/>
            <w:shd w:val="clear" w:color="auto" w:fill="A6A6A6" w:themeFill="background1" w:themeFillShade="A6"/>
            <w:hideMark/>
            <w:tcPrChange w:id="6" w:author="Pam Beaudoin" w:date="2022-08-29T10:43:00Z">
              <w:tcPr>
                <w:tcW w:w="0" w:type="dxa"/>
                <w:hideMark/>
              </w:tcPr>
            </w:tcPrChange>
          </w:tcPr>
          <w:p w14:paraId="2C7AED47" w14:textId="495563B9"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 xml:space="preserve">Once Weekly </w:t>
            </w:r>
          </w:p>
        </w:tc>
        <w:tc>
          <w:tcPr>
            <w:tcW w:w="0" w:type="dxa"/>
            <w:shd w:val="clear" w:color="auto" w:fill="A6A6A6" w:themeFill="background1" w:themeFillShade="A6"/>
            <w:tcPrChange w:id="7" w:author="Pam Beaudoin" w:date="2022-08-29T10:43:00Z">
              <w:tcPr>
                <w:tcW w:w="0" w:type="dxa"/>
              </w:tcPr>
            </w:tcPrChange>
          </w:tcPr>
          <w:p w14:paraId="3A1210F4" w14:textId="6BDF90CA"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Grade Level Classroom</w:t>
            </w:r>
          </w:p>
        </w:tc>
      </w:tr>
      <w:tr w:rsidR="009E6BB5" w:rsidRPr="009235C7" w14:paraId="3C0D6B32" w14:textId="62212D24" w:rsidTr="0035092D">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7022F1BC" w14:textId="4E1A7F7A" w:rsidR="009E6BB5" w:rsidRPr="0035092D" w:rsidRDefault="009E6BB5" w:rsidP="00197304">
            <w:pPr>
              <w:rPr>
                <w:rFonts w:ascii="Calibri" w:hAnsi="Calibri" w:cs="Calibri"/>
                <w:sz w:val="18"/>
                <w:szCs w:val="18"/>
              </w:rPr>
            </w:pPr>
            <w:r w:rsidRPr="0035092D">
              <w:rPr>
                <w:rFonts w:ascii="Calibri" w:hAnsi="Calibri" w:cs="Calibri"/>
                <w:sz w:val="18"/>
                <w:szCs w:val="18"/>
              </w:rPr>
              <w:t>Library/Research</w:t>
            </w:r>
          </w:p>
        </w:tc>
        <w:tc>
          <w:tcPr>
            <w:tcW w:w="0" w:type="dxa"/>
            <w:hideMark/>
          </w:tcPr>
          <w:p w14:paraId="07A0BA08" w14:textId="27118196"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 xml:space="preserve">Once Weekly </w:t>
            </w:r>
          </w:p>
        </w:tc>
        <w:tc>
          <w:tcPr>
            <w:tcW w:w="0" w:type="dxa"/>
          </w:tcPr>
          <w:p w14:paraId="2DCDA960" w14:textId="65A52185"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Library</w:t>
            </w:r>
          </w:p>
        </w:tc>
      </w:tr>
      <w:tr w:rsidR="009E6BB5" w:rsidRPr="009235C7" w14:paraId="14CC01D5" w14:textId="45E7A5E9" w:rsidTr="0035092D">
        <w:trPr>
          <w:trHeight w:val="27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69D63008" w14:textId="3C1888F5" w:rsidR="009E6BB5" w:rsidRPr="0035092D" w:rsidRDefault="009E6BB5" w:rsidP="00197304">
            <w:pPr>
              <w:rPr>
                <w:rFonts w:ascii="Calibri" w:hAnsi="Calibri" w:cs="Calibri"/>
                <w:sz w:val="18"/>
                <w:szCs w:val="18"/>
              </w:rPr>
            </w:pPr>
            <w:r w:rsidRPr="0035092D">
              <w:rPr>
                <w:rFonts w:ascii="Calibri" w:hAnsi="Calibri" w:cs="Calibri"/>
                <w:sz w:val="18"/>
                <w:szCs w:val="18"/>
              </w:rPr>
              <w:t>Technology/Engineering</w:t>
            </w:r>
          </w:p>
        </w:tc>
        <w:tc>
          <w:tcPr>
            <w:tcW w:w="0" w:type="dxa"/>
            <w:hideMark/>
          </w:tcPr>
          <w:p w14:paraId="58FD9F10" w14:textId="624F5ADE"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 xml:space="preserve">Once Weekly </w:t>
            </w:r>
          </w:p>
        </w:tc>
        <w:tc>
          <w:tcPr>
            <w:tcW w:w="0" w:type="dxa"/>
          </w:tcPr>
          <w:p w14:paraId="62D4B3E9" w14:textId="09C23C83" w:rsidR="009E6BB5" w:rsidRPr="0035092D" w:rsidRDefault="009E6BB5"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Tech Lab</w:t>
            </w:r>
          </w:p>
        </w:tc>
      </w:tr>
      <w:tr w:rsidR="009E6BB5" w:rsidRPr="009235C7" w14:paraId="02F846D6" w14:textId="77777777" w:rsidTr="0035092D">
        <w:trPr>
          <w:trHeight w:val="270"/>
          <w:jc w:val="center"/>
        </w:trPr>
        <w:tc>
          <w:tcPr>
            <w:cnfStyle w:val="001000000000" w:firstRow="0" w:lastRow="0" w:firstColumn="1" w:lastColumn="0" w:oddVBand="0" w:evenVBand="0" w:oddHBand="0" w:evenHBand="0" w:firstRowFirstColumn="0" w:firstRowLastColumn="0" w:lastRowFirstColumn="0" w:lastRowLastColumn="0"/>
            <w:tcW w:w="0" w:type="dxa"/>
          </w:tcPr>
          <w:p w14:paraId="5B643E2B" w14:textId="7B982CFA" w:rsidR="009E6BB5" w:rsidRPr="0035092D" w:rsidRDefault="009E6BB5" w:rsidP="00197304">
            <w:pPr>
              <w:rPr>
                <w:rFonts w:ascii="Calibri" w:hAnsi="Calibri" w:cs="Calibri"/>
                <w:sz w:val="18"/>
                <w:szCs w:val="18"/>
              </w:rPr>
            </w:pPr>
            <w:r w:rsidRPr="0035092D">
              <w:rPr>
                <w:rFonts w:ascii="Calibri" w:hAnsi="Calibri" w:cs="Calibri"/>
                <w:sz w:val="18"/>
                <w:szCs w:val="18"/>
              </w:rPr>
              <w:t>Instrumental Music Lessons</w:t>
            </w:r>
          </w:p>
        </w:tc>
        <w:tc>
          <w:tcPr>
            <w:tcW w:w="0" w:type="dxa"/>
          </w:tcPr>
          <w:p w14:paraId="2FB1ECA9" w14:textId="1F3507E3" w:rsidR="009E6BB5" w:rsidRPr="0035092D" w:rsidRDefault="000A181A"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Individual</w:t>
            </w:r>
          </w:p>
        </w:tc>
        <w:tc>
          <w:tcPr>
            <w:tcW w:w="0" w:type="dxa"/>
          </w:tcPr>
          <w:p w14:paraId="57D0DE98" w14:textId="507C43B0" w:rsidR="009E6BB5" w:rsidRPr="0035092D" w:rsidRDefault="000A181A" w:rsidP="0019730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5092D">
              <w:rPr>
                <w:rFonts w:ascii="Calibri" w:hAnsi="Calibri" w:cs="Calibri"/>
                <w:sz w:val="18"/>
                <w:szCs w:val="18"/>
              </w:rPr>
              <w:t>Music Room / Stage</w:t>
            </w:r>
          </w:p>
        </w:tc>
      </w:tr>
    </w:tbl>
    <w:p w14:paraId="43EDD4A9" w14:textId="77777777" w:rsidR="00CC2753" w:rsidRPr="000B3269" w:rsidRDefault="00CC2753" w:rsidP="00197304">
      <w:pPr>
        <w:spacing w:after="0" w:line="240" w:lineRule="auto"/>
        <w:rPr>
          <w:rFonts w:ascii="Calibri" w:hAnsi="Calibri" w:cs="Calibri"/>
        </w:rPr>
      </w:pPr>
    </w:p>
    <w:p w14:paraId="1F552CA4" w14:textId="77777777" w:rsidR="00AB662D" w:rsidRPr="000B3269" w:rsidRDefault="00AB662D" w:rsidP="00197304">
      <w:pPr>
        <w:spacing w:after="0" w:line="240" w:lineRule="auto"/>
        <w:rPr>
          <w:rFonts w:ascii="Calibri" w:hAnsi="Calibri" w:cs="Calibri"/>
          <w:b/>
        </w:rPr>
      </w:pPr>
    </w:p>
    <w:p w14:paraId="0C815C34" w14:textId="77777777" w:rsidR="00FF1FA3" w:rsidRPr="000B3269" w:rsidRDefault="00FF1FA3" w:rsidP="00197304">
      <w:pPr>
        <w:spacing w:after="0" w:line="240" w:lineRule="auto"/>
        <w:rPr>
          <w:rFonts w:ascii="Calibri" w:hAnsi="Calibri" w:cs="Calibri"/>
        </w:rPr>
      </w:pPr>
    </w:p>
    <w:p w14:paraId="3E38E9F4" w14:textId="0340B8C4" w:rsidR="00A9201C" w:rsidRPr="000B3269" w:rsidRDefault="00A9201C" w:rsidP="00197304">
      <w:pPr>
        <w:spacing w:after="0" w:line="240" w:lineRule="auto"/>
        <w:rPr>
          <w:rFonts w:ascii="Calibri" w:hAnsi="Calibri" w:cs="Calibri"/>
        </w:rPr>
      </w:pPr>
      <w:r w:rsidRPr="000B3269">
        <w:rPr>
          <w:rFonts w:ascii="Calibri" w:hAnsi="Calibri" w:cs="Calibri"/>
        </w:rPr>
        <w:t xml:space="preserve"> </w:t>
      </w:r>
    </w:p>
    <w:p w14:paraId="2874110E" w14:textId="77777777" w:rsidR="00A9201C" w:rsidRPr="000B3269" w:rsidRDefault="00A9201C" w:rsidP="00197304">
      <w:pPr>
        <w:spacing w:after="0" w:line="240" w:lineRule="auto"/>
        <w:rPr>
          <w:rFonts w:ascii="Calibri" w:hAnsi="Calibri" w:cs="Calibri"/>
        </w:rPr>
      </w:pPr>
    </w:p>
    <w:p w14:paraId="15D4971F" w14:textId="77777777" w:rsidR="00AE19D6" w:rsidRPr="000B3269" w:rsidRDefault="00AE19D6" w:rsidP="00197304">
      <w:pPr>
        <w:spacing w:after="0" w:line="240" w:lineRule="auto"/>
        <w:rPr>
          <w:rFonts w:ascii="Calibri" w:hAnsi="Calibri" w:cs="Calibri"/>
        </w:rPr>
      </w:pPr>
    </w:p>
    <w:p w14:paraId="4481249B" w14:textId="77777777" w:rsidR="00454E56" w:rsidRPr="000B3269" w:rsidRDefault="00454E56" w:rsidP="00197304">
      <w:pPr>
        <w:spacing w:after="0" w:line="240" w:lineRule="auto"/>
        <w:rPr>
          <w:rFonts w:ascii="Calibri" w:hAnsi="Calibri" w:cs="Calibri"/>
          <w:b/>
        </w:rPr>
      </w:pPr>
    </w:p>
    <w:p w14:paraId="29663796" w14:textId="77777777" w:rsidR="00454E56" w:rsidRPr="000B3269" w:rsidRDefault="00454E56" w:rsidP="00197304">
      <w:pPr>
        <w:spacing w:after="0" w:line="240" w:lineRule="auto"/>
        <w:rPr>
          <w:rFonts w:ascii="Calibri" w:hAnsi="Calibri" w:cs="Calibri"/>
          <w:b/>
        </w:rPr>
      </w:pPr>
    </w:p>
    <w:p w14:paraId="516F30D6" w14:textId="77777777" w:rsidR="00735F90" w:rsidRPr="000B3269" w:rsidRDefault="00735F90" w:rsidP="00197304">
      <w:pPr>
        <w:spacing w:after="0" w:line="240" w:lineRule="auto"/>
        <w:rPr>
          <w:rFonts w:ascii="Calibri" w:hAnsi="Calibri" w:cs="Calibri"/>
          <w:b/>
        </w:rPr>
      </w:pPr>
    </w:p>
    <w:sectPr w:rsidR="00735F90" w:rsidRPr="000B3269" w:rsidSect="00A871A0">
      <w:headerReference w:type="default" r:id="rId19"/>
      <w:footerReference w:type="default" r:id="rId20"/>
      <w:pgSz w:w="12240" w:h="15840"/>
      <w:pgMar w:top="72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m Beaudoin" w:date="2022-05-09T12:29:00Z" w:initials="PB">
    <w:p w14:paraId="4FACEA90" w14:textId="77777777" w:rsidR="00E078FB" w:rsidRDefault="00E078FB" w:rsidP="00E078FB">
      <w:pPr>
        <w:pStyle w:val="CommentText"/>
      </w:pPr>
      <w:r>
        <w:rPr>
          <w:rStyle w:val="CommentReference"/>
        </w:rPr>
        <w:annotationRef/>
      </w:r>
      <w:r>
        <w:t>This should be expanded to both elementary schools next year and kept part of the program.</w:t>
      </w:r>
    </w:p>
    <w:p w14:paraId="37AF6896" w14:textId="77777777" w:rsidR="00E078FB" w:rsidRDefault="00E078FB" w:rsidP="00E078FB">
      <w:pPr>
        <w:pStyle w:val="CommentText"/>
      </w:pPr>
    </w:p>
  </w:comment>
  <w:comment w:id="1" w:author="Pam Beaudoin" w:date="2022-05-09T12:36:00Z" w:initials="PB">
    <w:p w14:paraId="519BF59D" w14:textId="756052EB" w:rsidR="00310ED3" w:rsidRDefault="00310ED3">
      <w:pPr>
        <w:pStyle w:val="CommentText"/>
      </w:pPr>
      <w:r>
        <w:rPr>
          <w:rStyle w:val="CommentReference"/>
        </w:rPr>
        <w:annotationRef/>
      </w:r>
      <w:r>
        <w:t>This could use some help…in the previous iteration there was a heavy focus on the physical structure of the art room.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F6896" w15:done="1"/>
  <w15:commentEx w15:paraId="519BF59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87A1" w16cex:dateUtc="2022-05-09T16:29:00Z"/>
  <w16cex:commentExtensible w16cex:durableId="2623895D" w16cex:dateUtc="2022-05-09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F6896" w16cid:durableId="262387A1"/>
  <w16cid:commentId w16cid:paraId="519BF59D" w16cid:durableId="262389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FE9B" w14:textId="77777777" w:rsidR="00225918" w:rsidRDefault="00225918" w:rsidP="001056FA">
      <w:pPr>
        <w:spacing w:after="0" w:line="240" w:lineRule="auto"/>
      </w:pPr>
      <w:r>
        <w:separator/>
      </w:r>
    </w:p>
  </w:endnote>
  <w:endnote w:type="continuationSeparator" w:id="0">
    <w:p w14:paraId="37CEF51B" w14:textId="77777777" w:rsidR="00225918" w:rsidRDefault="00225918" w:rsidP="001056FA">
      <w:pPr>
        <w:spacing w:after="0" w:line="240" w:lineRule="auto"/>
      </w:pPr>
      <w:r>
        <w:continuationSeparator/>
      </w:r>
    </w:p>
  </w:endnote>
  <w:endnote w:type="continuationNotice" w:id="1">
    <w:p w14:paraId="58BA8A94" w14:textId="77777777" w:rsidR="00225918" w:rsidRDefault="00225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FA42" w14:textId="04FCB723" w:rsidR="009E6BB5" w:rsidRDefault="009E6BB5" w:rsidP="00735F90">
    <w:pPr>
      <w:pStyle w:val="Footer"/>
      <w:pBdr>
        <w:top w:val="thinThickSmallGap" w:sz="24" w:space="1" w:color="4A724A"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MERSD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B021E" w:rsidRPr="001B021E">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14:paraId="6874761D" w14:textId="77777777" w:rsidR="009E6BB5" w:rsidRPr="001056FA" w:rsidRDefault="009E6BB5" w:rsidP="00735F90">
    <w:pPr>
      <w:pStyle w:val="Footer"/>
      <w:jc w:val="right"/>
      <w:rPr>
        <w:rFonts w:ascii="Times New Roman" w:hAnsi="Times New Roman" w:cs="Times New Roman"/>
      </w:rPr>
    </w:pPr>
    <w:r>
      <w:rPr>
        <w:rFonts w:asciiTheme="majorHAnsi" w:eastAsiaTheme="majorEastAsia" w:hAnsiTheme="majorHAnsi" w:cstheme="majorBidi"/>
        <w:noProof/>
      </w:rPr>
      <w:drawing>
        <wp:inline distT="0" distB="0" distL="0" distR="0" wp14:anchorId="5AD2DD22" wp14:editId="667A3FC2">
          <wp:extent cx="373626" cy="3619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Seal.Smallest.JPG"/>
                  <pic:cNvPicPr/>
                </pic:nvPicPr>
                <pic:blipFill>
                  <a:blip r:embed="rId1">
                    <a:extLst>
                      <a:ext uri="{28A0092B-C50C-407E-A947-70E740481C1C}">
                        <a14:useLocalDpi xmlns:a14="http://schemas.microsoft.com/office/drawing/2010/main" val="0"/>
                      </a:ext>
                    </a:extLst>
                  </a:blip>
                  <a:stretch>
                    <a:fillRect/>
                  </a:stretch>
                </pic:blipFill>
                <pic:spPr>
                  <a:xfrm>
                    <a:off x="0" y="0"/>
                    <a:ext cx="371031" cy="3594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E537" w14:textId="77777777" w:rsidR="00225918" w:rsidRDefault="00225918" w:rsidP="001056FA">
      <w:pPr>
        <w:spacing w:after="0" w:line="240" w:lineRule="auto"/>
      </w:pPr>
      <w:r>
        <w:separator/>
      </w:r>
    </w:p>
  </w:footnote>
  <w:footnote w:type="continuationSeparator" w:id="0">
    <w:p w14:paraId="29041491" w14:textId="77777777" w:rsidR="00225918" w:rsidRDefault="00225918" w:rsidP="001056FA">
      <w:pPr>
        <w:spacing w:after="0" w:line="240" w:lineRule="auto"/>
      </w:pPr>
      <w:r>
        <w:continuationSeparator/>
      </w:r>
    </w:p>
  </w:footnote>
  <w:footnote w:type="continuationNotice" w:id="1">
    <w:p w14:paraId="37A95F47" w14:textId="77777777" w:rsidR="00225918" w:rsidRDefault="00225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D5FD" w14:textId="02AFFD80" w:rsidR="009E6BB5" w:rsidRDefault="00E85F0A">
    <w:pPr>
      <w:pStyle w:val="Header"/>
      <w:pBdr>
        <w:bottom w:val="thickThinSmallGap" w:sz="24" w:space="1" w:color="4A724A"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680020309"/>
        <w:docPartObj>
          <w:docPartGallery w:val="Watermarks"/>
          <w:docPartUnique/>
        </w:docPartObj>
      </w:sdtPr>
      <w:sdtEndPr/>
      <w:sdtContent>
        <w:r>
          <w:rPr>
            <w:rFonts w:asciiTheme="majorHAnsi" w:eastAsiaTheme="majorEastAsia" w:hAnsiTheme="majorHAnsi" w:cstheme="majorBidi"/>
            <w:noProof/>
            <w:sz w:val="32"/>
            <w:szCs w:val="32"/>
            <w:lang w:eastAsia="zh-TW"/>
          </w:rPr>
          <w:pict w14:anchorId="1E1A6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0C13A6">
          <w:rPr>
            <w:rFonts w:asciiTheme="majorHAnsi" w:eastAsiaTheme="majorEastAsia" w:hAnsiTheme="majorHAnsi" w:cstheme="majorBidi"/>
            <w:sz w:val="32"/>
            <w:szCs w:val="32"/>
          </w:rPr>
          <w:t>MERSD Ele</w:t>
        </w:r>
        <w:r w:rsidR="00721D0F">
          <w:rPr>
            <w:rFonts w:asciiTheme="majorHAnsi" w:eastAsiaTheme="majorEastAsia" w:hAnsiTheme="majorHAnsi" w:cstheme="majorBidi"/>
            <w:sz w:val="32"/>
            <w:szCs w:val="32"/>
          </w:rPr>
          <w:t>mentary</w:t>
        </w:r>
        <w:r w:rsidR="000C13A6">
          <w:rPr>
            <w:rFonts w:asciiTheme="majorHAnsi" w:eastAsiaTheme="majorEastAsia" w:hAnsiTheme="majorHAnsi" w:cstheme="majorBidi"/>
            <w:sz w:val="32"/>
            <w:szCs w:val="32"/>
          </w:rPr>
          <w:t xml:space="preserve"> School Education Program</w:t>
        </w:r>
      </w:sdtContent>
    </w:sdt>
  </w:p>
  <w:p w14:paraId="717F378E" w14:textId="77777777" w:rsidR="009E6BB5" w:rsidRDefault="009E6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2F0"/>
    <w:multiLevelType w:val="hybridMultilevel"/>
    <w:tmpl w:val="4F10A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85E1C"/>
    <w:multiLevelType w:val="hybridMultilevel"/>
    <w:tmpl w:val="1F64A0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43053"/>
    <w:multiLevelType w:val="hybridMultilevel"/>
    <w:tmpl w:val="47D07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D5540"/>
    <w:multiLevelType w:val="hybridMultilevel"/>
    <w:tmpl w:val="5E16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84AD8"/>
    <w:multiLevelType w:val="multilevel"/>
    <w:tmpl w:val="810E9C80"/>
    <w:lvl w:ilvl="0">
      <w:start w:val="1"/>
      <w:numFmt w:val="decimal"/>
      <w:lvlText w:val="%1."/>
      <w:lvlJc w:val="left"/>
      <w:pPr>
        <w:ind w:left="720" w:hanging="360"/>
      </w:pPr>
      <w:rPr>
        <w:rFonts w:eastAsia="Times New Roman" w:cstheme="minorHAnsi" w:hint="default"/>
        <w:b/>
        <w:color w:val="00000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5" w15:restartNumberingAfterBreak="0">
    <w:nsid w:val="1DFA287F"/>
    <w:multiLevelType w:val="hybridMultilevel"/>
    <w:tmpl w:val="FFFFFFFF"/>
    <w:lvl w:ilvl="0" w:tplc="9AB225A4">
      <w:start w:val="1"/>
      <w:numFmt w:val="bullet"/>
      <w:lvlText w:val="·"/>
      <w:lvlJc w:val="left"/>
      <w:pPr>
        <w:ind w:left="720" w:hanging="360"/>
      </w:pPr>
      <w:rPr>
        <w:rFonts w:ascii="Symbol" w:hAnsi="Symbol" w:hint="default"/>
      </w:rPr>
    </w:lvl>
    <w:lvl w:ilvl="1" w:tplc="7B14170C">
      <w:start w:val="1"/>
      <w:numFmt w:val="bullet"/>
      <w:lvlText w:val="o"/>
      <w:lvlJc w:val="left"/>
      <w:pPr>
        <w:ind w:left="1440" w:hanging="360"/>
      </w:pPr>
      <w:rPr>
        <w:rFonts w:ascii="Courier New" w:hAnsi="Courier New" w:hint="default"/>
      </w:rPr>
    </w:lvl>
    <w:lvl w:ilvl="2" w:tplc="94920884">
      <w:start w:val="1"/>
      <w:numFmt w:val="bullet"/>
      <w:lvlText w:val=""/>
      <w:lvlJc w:val="left"/>
      <w:pPr>
        <w:ind w:left="2160" w:hanging="360"/>
      </w:pPr>
      <w:rPr>
        <w:rFonts w:ascii="Wingdings" w:hAnsi="Wingdings" w:hint="default"/>
      </w:rPr>
    </w:lvl>
    <w:lvl w:ilvl="3" w:tplc="23221194">
      <w:start w:val="1"/>
      <w:numFmt w:val="bullet"/>
      <w:lvlText w:val=""/>
      <w:lvlJc w:val="left"/>
      <w:pPr>
        <w:ind w:left="2880" w:hanging="360"/>
      </w:pPr>
      <w:rPr>
        <w:rFonts w:ascii="Symbol" w:hAnsi="Symbol" w:hint="default"/>
      </w:rPr>
    </w:lvl>
    <w:lvl w:ilvl="4" w:tplc="C17AEA04">
      <w:start w:val="1"/>
      <w:numFmt w:val="bullet"/>
      <w:lvlText w:val="o"/>
      <w:lvlJc w:val="left"/>
      <w:pPr>
        <w:ind w:left="3600" w:hanging="360"/>
      </w:pPr>
      <w:rPr>
        <w:rFonts w:ascii="Courier New" w:hAnsi="Courier New" w:hint="default"/>
      </w:rPr>
    </w:lvl>
    <w:lvl w:ilvl="5" w:tplc="4A88968A">
      <w:start w:val="1"/>
      <w:numFmt w:val="bullet"/>
      <w:lvlText w:val=""/>
      <w:lvlJc w:val="left"/>
      <w:pPr>
        <w:ind w:left="4320" w:hanging="360"/>
      </w:pPr>
      <w:rPr>
        <w:rFonts w:ascii="Wingdings" w:hAnsi="Wingdings" w:hint="default"/>
      </w:rPr>
    </w:lvl>
    <w:lvl w:ilvl="6" w:tplc="D8F85640">
      <w:start w:val="1"/>
      <w:numFmt w:val="bullet"/>
      <w:lvlText w:val=""/>
      <w:lvlJc w:val="left"/>
      <w:pPr>
        <w:ind w:left="5040" w:hanging="360"/>
      </w:pPr>
      <w:rPr>
        <w:rFonts w:ascii="Symbol" w:hAnsi="Symbol" w:hint="default"/>
      </w:rPr>
    </w:lvl>
    <w:lvl w:ilvl="7" w:tplc="695A1640">
      <w:start w:val="1"/>
      <w:numFmt w:val="bullet"/>
      <w:lvlText w:val="o"/>
      <w:lvlJc w:val="left"/>
      <w:pPr>
        <w:ind w:left="5760" w:hanging="360"/>
      </w:pPr>
      <w:rPr>
        <w:rFonts w:ascii="Courier New" w:hAnsi="Courier New" w:hint="default"/>
      </w:rPr>
    </w:lvl>
    <w:lvl w:ilvl="8" w:tplc="075ED9A4">
      <w:start w:val="1"/>
      <w:numFmt w:val="bullet"/>
      <w:lvlText w:val=""/>
      <w:lvlJc w:val="left"/>
      <w:pPr>
        <w:ind w:left="6480" w:hanging="360"/>
      </w:pPr>
      <w:rPr>
        <w:rFonts w:ascii="Wingdings" w:hAnsi="Wingdings" w:hint="default"/>
      </w:rPr>
    </w:lvl>
  </w:abstractNum>
  <w:abstractNum w:abstractNumId="6" w15:restartNumberingAfterBreak="0">
    <w:nsid w:val="21586EC4"/>
    <w:multiLevelType w:val="hybridMultilevel"/>
    <w:tmpl w:val="56C88D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C1CCE"/>
    <w:multiLevelType w:val="hybridMultilevel"/>
    <w:tmpl w:val="742E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2297D"/>
    <w:multiLevelType w:val="hybridMultilevel"/>
    <w:tmpl w:val="9A88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4645B"/>
    <w:multiLevelType w:val="hybridMultilevel"/>
    <w:tmpl w:val="87CC454C"/>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0" w15:restartNumberingAfterBreak="0">
    <w:nsid w:val="33337921"/>
    <w:multiLevelType w:val="hybridMultilevel"/>
    <w:tmpl w:val="1C78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A2C57"/>
    <w:multiLevelType w:val="hybridMultilevel"/>
    <w:tmpl w:val="7BB0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2698B"/>
    <w:multiLevelType w:val="hybridMultilevel"/>
    <w:tmpl w:val="B464152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E32A8"/>
    <w:multiLevelType w:val="hybridMultilevel"/>
    <w:tmpl w:val="0F30EF90"/>
    <w:lvl w:ilvl="0" w:tplc="BBFC27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0369C"/>
    <w:multiLevelType w:val="hybridMultilevel"/>
    <w:tmpl w:val="9E5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D268B"/>
    <w:multiLevelType w:val="hybridMultilevel"/>
    <w:tmpl w:val="4E64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77905"/>
    <w:multiLevelType w:val="multilevel"/>
    <w:tmpl w:val="F69C54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41462"/>
    <w:multiLevelType w:val="hybridMultilevel"/>
    <w:tmpl w:val="4DE4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50661"/>
    <w:multiLevelType w:val="hybridMultilevel"/>
    <w:tmpl w:val="EC8A2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FB0BE6"/>
    <w:multiLevelType w:val="hybridMultilevel"/>
    <w:tmpl w:val="594A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B1DFD"/>
    <w:multiLevelType w:val="hybridMultilevel"/>
    <w:tmpl w:val="68C82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88F331E"/>
    <w:multiLevelType w:val="hybridMultilevel"/>
    <w:tmpl w:val="7C5A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C3E40"/>
    <w:multiLevelType w:val="hybridMultilevel"/>
    <w:tmpl w:val="C36C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62C42"/>
    <w:multiLevelType w:val="hybridMultilevel"/>
    <w:tmpl w:val="2376DE0A"/>
    <w:lvl w:ilvl="0" w:tplc="BBFC27DE">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71957"/>
    <w:multiLevelType w:val="hybridMultilevel"/>
    <w:tmpl w:val="74A2E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C3435"/>
    <w:multiLevelType w:val="hybridMultilevel"/>
    <w:tmpl w:val="361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C40A3"/>
    <w:multiLevelType w:val="hybridMultilevel"/>
    <w:tmpl w:val="8D44C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066AFB"/>
    <w:multiLevelType w:val="hybridMultilevel"/>
    <w:tmpl w:val="E9CAA3F2"/>
    <w:lvl w:ilvl="0" w:tplc="FE742EA2">
      <w:start w:val="1"/>
      <w:numFmt w:val="bullet"/>
      <w:lvlText w:val="·"/>
      <w:lvlJc w:val="left"/>
      <w:pPr>
        <w:ind w:left="720" w:hanging="360"/>
      </w:pPr>
      <w:rPr>
        <w:rFonts w:ascii="Symbol" w:hAnsi="Symbol" w:hint="default"/>
      </w:rPr>
    </w:lvl>
    <w:lvl w:ilvl="1" w:tplc="6BA28020">
      <w:start w:val="1"/>
      <w:numFmt w:val="bullet"/>
      <w:lvlText w:val="o"/>
      <w:lvlJc w:val="left"/>
      <w:pPr>
        <w:ind w:left="1440" w:hanging="360"/>
      </w:pPr>
      <w:rPr>
        <w:rFonts w:ascii="Courier New" w:hAnsi="Courier New" w:hint="default"/>
      </w:rPr>
    </w:lvl>
    <w:lvl w:ilvl="2" w:tplc="DE04D98A">
      <w:start w:val="1"/>
      <w:numFmt w:val="bullet"/>
      <w:lvlText w:val=""/>
      <w:lvlJc w:val="left"/>
      <w:pPr>
        <w:ind w:left="2160" w:hanging="360"/>
      </w:pPr>
      <w:rPr>
        <w:rFonts w:ascii="Wingdings" w:hAnsi="Wingdings" w:hint="default"/>
      </w:rPr>
    </w:lvl>
    <w:lvl w:ilvl="3" w:tplc="2702E5DA">
      <w:start w:val="1"/>
      <w:numFmt w:val="bullet"/>
      <w:lvlText w:val=""/>
      <w:lvlJc w:val="left"/>
      <w:pPr>
        <w:ind w:left="2880" w:hanging="360"/>
      </w:pPr>
      <w:rPr>
        <w:rFonts w:ascii="Symbol" w:hAnsi="Symbol" w:hint="default"/>
      </w:rPr>
    </w:lvl>
    <w:lvl w:ilvl="4" w:tplc="7D22E540">
      <w:start w:val="1"/>
      <w:numFmt w:val="bullet"/>
      <w:lvlText w:val="o"/>
      <w:lvlJc w:val="left"/>
      <w:pPr>
        <w:ind w:left="3600" w:hanging="360"/>
      </w:pPr>
      <w:rPr>
        <w:rFonts w:ascii="Courier New" w:hAnsi="Courier New" w:hint="default"/>
      </w:rPr>
    </w:lvl>
    <w:lvl w:ilvl="5" w:tplc="8278AD60">
      <w:start w:val="1"/>
      <w:numFmt w:val="bullet"/>
      <w:lvlText w:val=""/>
      <w:lvlJc w:val="left"/>
      <w:pPr>
        <w:ind w:left="4320" w:hanging="360"/>
      </w:pPr>
      <w:rPr>
        <w:rFonts w:ascii="Wingdings" w:hAnsi="Wingdings" w:hint="default"/>
      </w:rPr>
    </w:lvl>
    <w:lvl w:ilvl="6" w:tplc="E18660D6">
      <w:start w:val="1"/>
      <w:numFmt w:val="bullet"/>
      <w:lvlText w:val=""/>
      <w:lvlJc w:val="left"/>
      <w:pPr>
        <w:ind w:left="5040" w:hanging="360"/>
      </w:pPr>
      <w:rPr>
        <w:rFonts w:ascii="Symbol" w:hAnsi="Symbol" w:hint="default"/>
      </w:rPr>
    </w:lvl>
    <w:lvl w:ilvl="7" w:tplc="72849338">
      <w:start w:val="1"/>
      <w:numFmt w:val="bullet"/>
      <w:lvlText w:val="o"/>
      <w:lvlJc w:val="left"/>
      <w:pPr>
        <w:ind w:left="5760" w:hanging="360"/>
      </w:pPr>
      <w:rPr>
        <w:rFonts w:ascii="Courier New" w:hAnsi="Courier New" w:hint="default"/>
      </w:rPr>
    </w:lvl>
    <w:lvl w:ilvl="8" w:tplc="675EE30A">
      <w:start w:val="1"/>
      <w:numFmt w:val="bullet"/>
      <w:lvlText w:val=""/>
      <w:lvlJc w:val="left"/>
      <w:pPr>
        <w:ind w:left="6480" w:hanging="360"/>
      </w:pPr>
      <w:rPr>
        <w:rFonts w:ascii="Wingdings" w:hAnsi="Wingdings" w:hint="default"/>
      </w:rPr>
    </w:lvl>
  </w:abstractNum>
  <w:abstractNum w:abstractNumId="28" w15:restartNumberingAfterBreak="0">
    <w:nsid w:val="6C8622FB"/>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B25FCE"/>
    <w:multiLevelType w:val="hybridMultilevel"/>
    <w:tmpl w:val="726A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B1EE0"/>
    <w:multiLevelType w:val="hybridMultilevel"/>
    <w:tmpl w:val="6D8275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45B0B"/>
    <w:multiLevelType w:val="hybridMultilevel"/>
    <w:tmpl w:val="5DBECD88"/>
    <w:lvl w:ilvl="0" w:tplc="BBFC27DE">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26682C"/>
    <w:multiLevelType w:val="hybridMultilevel"/>
    <w:tmpl w:val="8132E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2783B"/>
    <w:multiLevelType w:val="hybridMultilevel"/>
    <w:tmpl w:val="90267826"/>
    <w:lvl w:ilvl="0" w:tplc="BBFC27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161303">
    <w:abstractNumId w:val="27"/>
  </w:num>
  <w:num w:numId="2" w16cid:durableId="1699891845">
    <w:abstractNumId w:val="20"/>
  </w:num>
  <w:num w:numId="3" w16cid:durableId="531960942">
    <w:abstractNumId w:val="22"/>
  </w:num>
  <w:num w:numId="4" w16cid:durableId="1117481117">
    <w:abstractNumId w:val="18"/>
  </w:num>
  <w:num w:numId="5" w16cid:durableId="986014437">
    <w:abstractNumId w:val="25"/>
  </w:num>
  <w:num w:numId="6" w16cid:durableId="794562544">
    <w:abstractNumId w:val="29"/>
  </w:num>
  <w:num w:numId="7" w16cid:durableId="1065565419">
    <w:abstractNumId w:val="11"/>
  </w:num>
  <w:num w:numId="8" w16cid:durableId="1749502355">
    <w:abstractNumId w:val="0"/>
  </w:num>
  <w:num w:numId="9" w16cid:durableId="727613203">
    <w:abstractNumId w:val="15"/>
  </w:num>
  <w:num w:numId="10" w16cid:durableId="222183031">
    <w:abstractNumId w:val="2"/>
  </w:num>
  <w:num w:numId="11" w16cid:durableId="1051417664">
    <w:abstractNumId w:val="10"/>
  </w:num>
  <w:num w:numId="12" w16cid:durableId="63992281">
    <w:abstractNumId w:val="7"/>
  </w:num>
  <w:num w:numId="13" w16cid:durableId="500394509">
    <w:abstractNumId w:val="14"/>
  </w:num>
  <w:num w:numId="14" w16cid:durableId="1001928891">
    <w:abstractNumId w:val="19"/>
  </w:num>
  <w:num w:numId="15" w16cid:durableId="1987511237">
    <w:abstractNumId w:val="17"/>
  </w:num>
  <w:num w:numId="16" w16cid:durableId="112864552">
    <w:abstractNumId w:val="3"/>
  </w:num>
  <w:num w:numId="17" w16cid:durableId="1880125997">
    <w:abstractNumId w:val="30"/>
  </w:num>
  <w:num w:numId="18" w16cid:durableId="1092700316">
    <w:abstractNumId w:val="1"/>
  </w:num>
  <w:num w:numId="19" w16cid:durableId="1228882139">
    <w:abstractNumId w:val="23"/>
  </w:num>
  <w:num w:numId="20" w16cid:durableId="1446774637">
    <w:abstractNumId w:val="33"/>
  </w:num>
  <w:num w:numId="21" w16cid:durableId="953293029">
    <w:abstractNumId w:val="31"/>
  </w:num>
  <w:num w:numId="22" w16cid:durableId="5132493">
    <w:abstractNumId w:val="24"/>
  </w:num>
  <w:num w:numId="23" w16cid:durableId="1879707128">
    <w:abstractNumId w:val="12"/>
  </w:num>
  <w:num w:numId="24" w16cid:durableId="1680959172">
    <w:abstractNumId w:val="32"/>
  </w:num>
  <w:num w:numId="25" w16cid:durableId="1373962946">
    <w:abstractNumId w:val="13"/>
  </w:num>
  <w:num w:numId="26" w16cid:durableId="455758561">
    <w:abstractNumId w:val="26"/>
  </w:num>
  <w:num w:numId="27" w16cid:durableId="92090927">
    <w:abstractNumId w:val="5"/>
  </w:num>
  <w:num w:numId="28" w16cid:durableId="173806184">
    <w:abstractNumId w:val="8"/>
  </w:num>
  <w:num w:numId="29" w16cid:durableId="1986816680">
    <w:abstractNumId w:val="21"/>
  </w:num>
  <w:num w:numId="30" w16cid:durableId="731269223">
    <w:abstractNumId w:val="16"/>
  </w:num>
  <w:num w:numId="31" w16cid:durableId="135921673">
    <w:abstractNumId w:val="6"/>
  </w:num>
  <w:num w:numId="32" w16cid:durableId="287051516">
    <w:abstractNumId w:val="9"/>
  </w:num>
  <w:num w:numId="33" w16cid:durableId="1469931366">
    <w:abstractNumId w:val="4"/>
  </w:num>
  <w:num w:numId="34" w16cid:durableId="22899724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 Beaudoin">
    <w15:presenceInfo w15:providerId="AD" w15:userId="S::beaudoinp@mersd.org::756fefac-6f1a-476c-9d45-bdf2274995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8F"/>
    <w:rsid w:val="000005B5"/>
    <w:rsid w:val="00001CC1"/>
    <w:rsid w:val="00003028"/>
    <w:rsid w:val="0001054D"/>
    <w:rsid w:val="00013753"/>
    <w:rsid w:val="00013EA9"/>
    <w:rsid w:val="000322EC"/>
    <w:rsid w:val="00033234"/>
    <w:rsid w:val="00042ADB"/>
    <w:rsid w:val="00043E96"/>
    <w:rsid w:val="0005056E"/>
    <w:rsid w:val="000518C7"/>
    <w:rsid w:val="00052A95"/>
    <w:rsid w:val="00056A5A"/>
    <w:rsid w:val="00063EE4"/>
    <w:rsid w:val="00066999"/>
    <w:rsid w:val="000677C2"/>
    <w:rsid w:val="00070A53"/>
    <w:rsid w:val="00071401"/>
    <w:rsid w:val="00074C44"/>
    <w:rsid w:val="00077A73"/>
    <w:rsid w:val="0008391D"/>
    <w:rsid w:val="00092B39"/>
    <w:rsid w:val="00095007"/>
    <w:rsid w:val="000A181A"/>
    <w:rsid w:val="000A1956"/>
    <w:rsid w:val="000B3269"/>
    <w:rsid w:val="000B720F"/>
    <w:rsid w:val="000C13A6"/>
    <w:rsid w:val="000C1733"/>
    <w:rsid w:val="000C5AD2"/>
    <w:rsid w:val="000D13AD"/>
    <w:rsid w:val="000D4306"/>
    <w:rsid w:val="000D6B62"/>
    <w:rsid w:val="000E2F51"/>
    <w:rsid w:val="000E4568"/>
    <w:rsid w:val="000E6F11"/>
    <w:rsid w:val="000F7492"/>
    <w:rsid w:val="00100833"/>
    <w:rsid w:val="0010191F"/>
    <w:rsid w:val="001041B7"/>
    <w:rsid w:val="001056FA"/>
    <w:rsid w:val="00115852"/>
    <w:rsid w:val="00116986"/>
    <w:rsid w:val="00125B2C"/>
    <w:rsid w:val="00127DC8"/>
    <w:rsid w:val="00135366"/>
    <w:rsid w:val="00144BBE"/>
    <w:rsid w:val="00151754"/>
    <w:rsid w:val="001547F9"/>
    <w:rsid w:val="001669A6"/>
    <w:rsid w:val="00170704"/>
    <w:rsid w:val="00192EF9"/>
    <w:rsid w:val="00194118"/>
    <w:rsid w:val="00197304"/>
    <w:rsid w:val="00197445"/>
    <w:rsid w:val="001A11B4"/>
    <w:rsid w:val="001A773F"/>
    <w:rsid w:val="001B021E"/>
    <w:rsid w:val="001B6808"/>
    <w:rsid w:val="001B6EEB"/>
    <w:rsid w:val="001B7179"/>
    <w:rsid w:val="001C6E66"/>
    <w:rsid w:val="001D15CB"/>
    <w:rsid w:val="001D6799"/>
    <w:rsid w:val="001E50C8"/>
    <w:rsid w:val="001F14EA"/>
    <w:rsid w:val="00210798"/>
    <w:rsid w:val="00224BA2"/>
    <w:rsid w:val="00225918"/>
    <w:rsid w:val="00225EB4"/>
    <w:rsid w:val="00232DB9"/>
    <w:rsid w:val="002465CD"/>
    <w:rsid w:val="00251C98"/>
    <w:rsid w:val="00251CFC"/>
    <w:rsid w:val="0025209D"/>
    <w:rsid w:val="002620A6"/>
    <w:rsid w:val="0026446D"/>
    <w:rsid w:val="002663FF"/>
    <w:rsid w:val="00274582"/>
    <w:rsid w:val="002748CC"/>
    <w:rsid w:val="0027572B"/>
    <w:rsid w:val="00276083"/>
    <w:rsid w:val="0028555E"/>
    <w:rsid w:val="00285BEE"/>
    <w:rsid w:val="002919A1"/>
    <w:rsid w:val="002935FE"/>
    <w:rsid w:val="002A4CDD"/>
    <w:rsid w:val="002A6C37"/>
    <w:rsid w:val="002C03D8"/>
    <w:rsid w:val="002C063B"/>
    <w:rsid w:val="002D245B"/>
    <w:rsid w:val="00302BB7"/>
    <w:rsid w:val="00304F72"/>
    <w:rsid w:val="00310ED3"/>
    <w:rsid w:val="00312C8F"/>
    <w:rsid w:val="00322585"/>
    <w:rsid w:val="00322FEC"/>
    <w:rsid w:val="0032549F"/>
    <w:rsid w:val="00333308"/>
    <w:rsid w:val="003416FC"/>
    <w:rsid w:val="0034485A"/>
    <w:rsid w:val="00344F52"/>
    <w:rsid w:val="0035092D"/>
    <w:rsid w:val="00361D92"/>
    <w:rsid w:val="0036364A"/>
    <w:rsid w:val="0036388D"/>
    <w:rsid w:val="00366942"/>
    <w:rsid w:val="00374F8E"/>
    <w:rsid w:val="0037572B"/>
    <w:rsid w:val="00381FEF"/>
    <w:rsid w:val="003947D1"/>
    <w:rsid w:val="003A6AA1"/>
    <w:rsid w:val="003B0DA8"/>
    <w:rsid w:val="003B12A9"/>
    <w:rsid w:val="003B18D2"/>
    <w:rsid w:val="003B5AAA"/>
    <w:rsid w:val="003B6DE7"/>
    <w:rsid w:val="003C0A2A"/>
    <w:rsid w:val="003C52E4"/>
    <w:rsid w:val="003E03C4"/>
    <w:rsid w:val="003E04E6"/>
    <w:rsid w:val="003E5102"/>
    <w:rsid w:val="003E6554"/>
    <w:rsid w:val="003E7651"/>
    <w:rsid w:val="0040013F"/>
    <w:rsid w:val="00406BA7"/>
    <w:rsid w:val="004128A8"/>
    <w:rsid w:val="00412A62"/>
    <w:rsid w:val="00435258"/>
    <w:rsid w:val="00436A32"/>
    <w:rsid w:val="00443032"/>
    <w:rsid w:val="00443582"/>
    <w:rsid w:val="0044746A"/>
    <w:rsid w:val="00450FE9"/>
    <w:rsid w:val="00454E56"/>
    <w:rsid w:val="00456306"/>
    <w:rsid w:val="00463843"/>
    <w:rsid w:val="00466390"/>
    <w:rsid w:val="004676DE"/>
    <w:rsid w:val="00485475"/>
    <w:rsid w:val="004935F6"/>
    <w:rsid w:val="004A1A8D"/>
    <w:rsid w:val="004A6DB2"/>
    <w:rsid w:val="004B00BE"/>
    <w:rsid w:val="004B2FB1"/>
    <w:rsid w:val="004C4BC4"/>
    <w:rsid w:val="004C58B9"/>
    <w:rsid w:val="004D7577"/>
    <w:rsid w:val="004F50E2"/>
    <w:rsid w:val="004F782B"/>
    <w:rsid w:val="004F7AE0"/>
    <w:rsid w:val="005205A8"/>
    <w:rsid w:val="0052218D"/>
    <w:rsid w:val="0052337F"/>
    <w:rsid w:val="00525976"/>
    <w:rsid w:val="005272F1"/>
    <w:rsid w:val="00540961"/>
    <w:rsid w:val="00552695"/>
    <w:rsid w:val="00553810"/>
    <w:rsid w:val="00554174"/>
    <w:rsid w:val="00560501"/>
    <w:rsid w:val="005616D8"/>
    <w:rsid w:val="00565BCE"/>
    <w:rsid w:val="00567B64"/>
    <w:rsid w:val="0058243B"/>
    <w:rsid w:val="005830C8"/>
    <w:rsid w:val="00584961"/>
    <w:rsid w:val="00585BDF"/>
    <w:rsid w:val="0058785E"/>
    <w:rsid w:val="00587BE0"/>
    <w:rsid w:val="00590B1A"/>
    <w:rsid w:val="0059210F"/>
    <w:rsid w:val="005A2731"/>
    <w:rsid w:val="005B19DC"/>
    <w:rsid w:val="005B4520"/>
    <w:rsid w:val="005D106D"/>
    <w:rsid w:val="005D404B"/>
    <w:rsid w:val="005D63C6"/>
    <w:rsid w:val="005E5F78"/>
    <w:rsid w:val="005F6085"/>
    <w:rsid w:val="006012C1"/>
    <w:rsid w:val="00616FAA"/>
    <w:rsid w:val="00617F58"/>
    <w:rsid w:val="0062506F"/>
    <w:rsid w:val="00641159"/>
    <w:rsid w:val="006444FE"/>
    <w:rsid w:val="00645EDA"/>
    <w:rsid w:val="00650097"/>
    <w:rsid w:val="00656334"/>
    <w:rsid w:val="00661444"/>
    <w:rsid w:val="00672181"/>
    <w:rsid w:val="006808AC"/>
    <w:rsid w:val="00681939"/>
    <w:rsid w:val="006870A1"/>
    <w:rsid w:val="0068755A"/>
    <w:rsid w:val="006A20C1"/>
    <w:rsid w:val="006A67EC"/>
    <w:rsid w:val="006C4B8E"/>
    <w:rsid w:val="006C7237"/>
    <w:rsid w:val="006E3BA8"/>
    <w:rsid w:val="006F1086"/>
    <w:rsid w:val="006F63ED"/>
    <w:rsid w:val="006F6DBE"/>
    <w:rsid w:val="00705A29"/>
    <w:rsid w:val="00707AA7"/>
    <w:rsid w:val="00721D0F"/>
    <w:rsid w:val="00723AD5"/>
    <w:rsid w:val="00725A2C"/>
    <w:rsid w:val="0072E289"/>
    <w:rsid w:val="00735F90"/>
    <w:rsid w:val="00736E45"/>
    <w:rsid w:val="00747EFC"/>
    <w:rsid w:val="00750561"/>
    <w:rsid w:val="0075532B"/>
    <w:rsid w:val="00755445"/>
    <w:rsid w:val="00764BA8"/>
    <w:rsid w:val="00765198"/>
    <w:rsid w:val="00767E7A"/>
    <w:rsid w:val="00774239"/>
    <w:rsid w:val="00777673"/>
    <w:rsid w:val="00780DF4"/>
    <w:rsid w:val="007A161E"/>
    <w:rsid w:val="007A3BCA"/>
    <w:rsid w:val="007A3C30"/>
    <w:rsid w:val="007B1A22"/>
    <w:rsid w:val="007D62D4"/>
    <w:rsid w:val="007E1EA0"/>
    <w:rsid w:val="007E4924"/>
    <w:rsid w:val="007F3345"/>
    <w:rsid w:val="007F34E5"/>
    <w:rsid w:val="007F6ABF"/>
    <w:rsid w:val="00805FA3"/>
    <w:rsid w:val="00806BF6"/>
    <w:rsid w:val="0081066F"/>
    <w:rsid w:val="00820B1B"/>
    <w:rsid w:val="00825D75"/>
    <w:rsid w:val="0084436B"/>
    <w:rsid w:val="00860382"/>
    <w:rsid w:val="00862D7F"/>
    <w:rsid w:val="00884581"/>
    <w:rsid w:val="00886F80"/>
    <w:rsid w:val="008873D9"/>
    <w:rsid w:val="0089362C"/>
    <w:rsid w:val="008B6492"/>
    <w:rsid w:val="008C3EE0"/>
    <w:rsid w:val="008D7A0E"/>
    <w:rsid w:val="008F009A"/>
    <w:rsid w:val="008F33ED"/>
    <w:rsid w:val="008F6FF2"/>
    <w:rsid w:val="00906AD5"/>
    <w:rsid w:val="0091152A"/>
    <w:rsid w:val="0091428E"/>
    <w:rsid w:val="00917080"/>
    <w:rsid w:val="009235C7"/>
    <w:rsid w:val="00923D51"/>
    <w:rsid w:val="009318C8"/>
    <w:rsid w:val="00932C49"/>
    <w:rsid w:val="00945795"/>
    <w:rsid w:val="009473B3"/>
    <w:rsid w:val="009713B4"/>
    <w:rsid w:val="00972759"/>
    <w:rsid w:val="00981F5E"/>
    <w:rsid w:val="0099234C"/>
    <w:rsid w:val="0099628A"/>
    <w:rsid w:val="00997463"/>
    <w:rsid w:val="009A31AF"/>
    <w:rsid w:val="009A542B"/>
    <w:rsid w:val="009A6BB9"/>
    <w:rsid w:val="009C053D"/>
    <w:rsid w:val="009C19A9"/>
    <w:rsid w:val="009C772D"/>
    <w:rsid w:val="009D5329"/>
    <w:rsid w:val="009D6F6F"/>
    <w:rsid w:val="009E2893"/>
    <w:rsid w:val="009E6BB5"/>
    <w:rsid w:val="00A03243"/>
    <w:rsid w:val="00A040B4"/>
    <w:rsid w:val="00A07653"/>
    <w:rsid w:val="00A26E3A"/>
    <w:rsid w:val="00A27C01"/>
    <w:rsid w:val="00A33313"/>
    <w:rsid w:val="00A53742"/>
    <w:rsid w:val="00A54394"/>
    <w:rsid w:val="00A54957"/>
    <w:rsid w:val="00A54B98"/>
    <w:rsid w:val="00A55888"/>
    <w:rsid w:val="00A55FF2"/>
    <w:rsid w:val="00A64DDC"/>
    <w:rsid w:val="00A708C7"/>
    <w:rsid w:val="00A7638B"/>
    <w:rsid w:val="00A80C80"/>
    <w:rsid w:val="00A86702"/>
    <w:rsid w:val="00A871A0"/>
    <w:rsid w:val="00A9201C"/>
    <w:rsid w:val="00A93511"/>
    <w:rsid w:val="00AA0186"/>
    <w:rsid w:val="00AA4CC9"/>
    <w:rsid w:val="00AB662D"/>
    <w:rsid w:val="00AC250F"/>
    <w:rsid w:val="00AD750B"/>
    <w:rsid w:val="00AE19D6"/>
    <w:rsid w:val="00AE412B"/>
    <w:rsid w:val="00AF3963"/>
    <w:rsid w:val="00AF70C3"/>
    <w:rsid w:val="00B06FEC"/>
    <w:rsid w:val="00B115BE"/>
    <w:rsid w:val="00B14118"/>
    <w:rsid w:val="00B21C09"/>
    <w:rsid w:val="00B2306C"/>
    <w:rsid w:val="00B24824"/>
    <w:rsid w:val="00B25393"/>
    <w:rsid w:val="00B27E72"/>
    <w:rsid w:val="00B30CFE"/>
    <w:rsid w:val="00B33032"/>
    <w:rsid w:val="00B45A29"/>
    <w:rsid w:val="00B50342"/>
    <w:rsid w:val="00B54283"/>
    <w:rsid w:val="00B57154"/>
    <w:rsid w:val="00B70C52"/>
    <w:rsid w:val="00B75D6D"/>
    <w:rsid w:val="00B82315"/>
    <w:rsid w:val="00B86D68"/>
    <w:rsid w:val="00B90F6F"/>
    <w:rsid w:val="00B91B4C"/>
    <w:rsid w:val="00BA2591"/>
    <w:rsid w:val="00BA50C4"/>
    <w:rsid w:val="00BA72AA"/>
    <w:rsid w:val="00BB16D4"/>
    <w:rsid w:val="00BB217E"/>
    <w:rsid w:val="00BB3EF6"/>
    <w:rsid w:val="00BB5438"/>
    <w:rsid w:val="00BB6ABA"/>
    <w:rsid w:val="00BC31A6"/>
    <w:rsid w:val="00BC3EFD"/>
    <w:rsid w:val="00BC688F"/>
    <w:rsid w:val="00BD79A7"/>
    <w:rsid w:val="00BE0B2A"/>
    <w:rsid w:val="00BF3A34"/>
    <w:rsid w:val="00BF50AE"/>
    <w:rsid w:val="00C26E36"/>
    <w:rsid w:val="00C34C5E"/>
    <w:rsid w:val="00C36527"/>
    <w:rsid w:val="00C46B47"/>
    <w:rsid w:val="00C737B1"/>
    <w:rsid w:val="00C8419A"/>
    <w:rsid w:val="00C94B14"/>
    <w:rsid w:val="00CA3247"/>
    <w:rsid w:val="00CB7076"/>
    <w:rsid w:val="00CC0053"/>
    <w:rsid w:val="00CC0A99"/>
    <w:rsid w:val="00CC2753"/>
    <w:rsid w:val="00CE092E"/>
    <w:rsid w:val="00CE757A"/>
    <w:rsid w:val="00CF3E97"/>
    <w:rsid w:val="00D00FF5"/>
    <w:rsid w:val="00D013FC"/>
    <w:rsid w:val="00D04EE5"/>
    <w:rsid w:val="00D11913"/>
    <w:rsid w:val="00D125AD"/>
    <w:rsid w:val="00D21E8F"/>
    <w:rsid w:val="00D24A7F"/>
    <w:rsid w:val="00D318CC"/>
    <w:rsid w:val="00D34952"/>
    <w:rsid w:val="00D3555E"/>
    <w:rsid w:val="00D43A42"/>
    <w:rsid w:val="00D55E6E"/>
    <w:rsid w:val="00D57A7E"/>
    <w:rsid w:val="00D57AF3"/>
    <w:rsid w:val="00D67032"/>
    <w:rsid w:val="00D7524D"/>
    <w:rsid w:val="00D820A9"/>
    <w:rsid w:val="00D97C47"/>
    <w:rsid w:val="00DA24B4"/>
    <w:rsid w:val="00DB55E1"/>
    <w:rsid w:val="00DC1FAB"/>
    <w:rsid w:val="00DC5F58"/>
    <w:rsid w:val="00DD01F2"/>
    <w:rsid w:val="00DD1AB2"/>
    <w:rsid w:val="00DF3D26"/>
    <w:rsid w:val="00E078FB"/>
    <w:rsid w:val="00E10051"/>
    <w:rsid w:val="00E16E3E"/>
    <w:rsid w:val="00E2632E"/>
    <w:rsid w:val="00E31236"/>
    <w:rsid w:val="00E33586"/>
    <w:rsid w:val="00E3584C"/>
    <w:rsid w:val="00E35CD7"/>
    <w:rsid w:val="00E42296"/>
    <w:rsid w:val="00E455B8"/>
    <w:rsid w:val="00E67454"/>
    <w:rsid w:val="00E67EC0"/>
    <w:rsid w:val="00E77F20"/>
    <w:rsid w:val="00E839CB"/>
    <w:rsid w:val="00E8404C"/>
    <w:rsid w:val="00E8566C"/>
    <w:rsid w:val="00E85F0A"/>
    <w:rsid w:val="00E866AE"/>
    <w:rsid w:val="00E90D43"/>
    <w:rsid w:val="00EA5ACB"/>
    <w:rsid w:val="00EA5F7C"/>
    <w:rsid w:val="00EB6A5A"/>
    <w:rsid w:val="00EC6D65"/>
    <w:rsid w:val="00EC75F3"/>
    <w:rsid w:val="00EE71DF"/>
    <w:rsid w:val="00EF387D"/>
    <w:rsid w:val="00EF4152"/>
    <w:rsid w:val="00EF41AC"/>
    <w:rsid w:val="00EF4238"/>
    <w:rsid w:val="00F02781"/>
    <w:rsid w:val="00F04E60"/>
    <w:rsid w:val="00F06465"/>
    <w:rsid w:val="00F11E8D"/>
    <w:rsid w:val="00F163DA"/>
    <w:rsid w:val="00F16917"/>
    <w:rsid w:val="00F30FF1"/>
    <w:rsid w:val="00F31355"/>
    <w:rsid w:val="00F34C5A"/>
    <w:rsid w:val="00F35A3D"/>
    <w:rsid w:val="00F4227D"/>
    <w:rsid w:val="00F43DA1"/>
    <w:rsid w:val="00F44BB3"/>
    <w:rsid w:val="00F44F9D"/>
    <w:rsid w:val="00F47119"/>
    <w:rsid w:val="00F52985"/>
    <w:rsid w:val="00F5424A"/>
    <w:rsid w:val="00F603D2"/>
    <w:rsid w:val="00F65AD0"/>
    <w:rsid w:val="00F6683B"/>
    <w:rsid w:val="00F7018D"/>
    <w:rsid w:val="00F77698"/>
    <w:rsid w:val="00F80FD6"/>
    <w:rsid w:val="00F8102A"/>
    <w:rsid w:val="00F9625A"/>
    <w:rsid w:val="00FA2C89"/>
    <w:rsid w:val="00FC2C30"/>
    <w:rsid w:val="00FD1440"/>
    <w:rsid w:val="00FD1CA1"/>
    <w:rsid w:val="00FD3F57"/>
    <w:rsid w:val="00FD64CF"/>
    <w:rsid w:val="00FF1FA3"/>
    <w:rsid w:val="013F9B4C"/>
    <w:rsid w:val="06E2240D"/>
    <w:rsid w:val="074E88D8"/>
    <w:rsid w:val="0E725BCC"/>
    <w:rsid w:val="106FDDF6"/>
    <w:rsid w:val="1777EE3F"/>
    <w:rsid w:val="194B6C9C"/>
    <w:rsid w:val="1968BE81"/>
    <w:rsid w:val="197FF195"/>
    <w:rsid w:val="1CD3C441"/>
    <w:rsid w:val="2504412C"/>
    <w:rsid w:val="2BDEE76C"/>
    <w:rsid w:val="2E128BDB"/>
    <w:rsid w:val="30F6208E"/>
    <w:rsid w:val="3417923B"/>
    <w:rsid w:val="34F0C173"/>
    <w:rsid w:val="372F4D72"/>
    <w:rsid w:val="390955BF"/>
    <w:rsid w:val="3B258FEC"/>
    <w:rsid w:val="3B991BE4"/>
    <w:rsid w:val="3F974F46"/>
    <w:rsid w:val="4194D170"/>
    <w:rsid w:val="48AA2C81"/>
    <w:rsid w:val="49CA82F7"/>
    <w:rsid w:val="4C9BDB74"/>
    <w:rsid w:val="4DAC2A60"/>
    <w:rsid w:val="52C36382"/>
    <w:rsid w:val="554647E3"/>
    <w:rsid w:val="5C55DC20"/>
    <w:rsid w:val="5E22A612"/>
    <w:rsid w:val="60E6BADC"/>
    <w:rsid w:val="6196B5D0"/>
    <w:rsid w:val="61D41EA0"/>
    <w:rsid w:val="6220D974"/>
    <w:rsid w:val="65587A36"/>
    <w:rsid w:val="67865939"/>
    <w:rsid w:val="69C24982"/>
    <w:rsid w:val="7378055D"/>
    <w:rsid w:val="7513D5BE"/>
    <w:rsid w:val="77B1E162"/>
    <w:rsid w:val="7C9C8599"/>
    <w:rsid w:val="7D62A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66EAD"/>
  <w15:docId w15:val="{1ADBCD40-1039-42FB-A619-A80980EA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B5"/>
  </w:style>
  <w:style w:type="paragraph" w:styleId="Heading1">
    <w:name w:val="heading 1"/>
    <w:basedOn w:val="Normal"/>
    <w:next w:val="Normal"/>
    <w:link w:val="Heading1Char"/>
    <w:autoRedefine/>
    <w:uiPriority w:val="9"/>
    <w:qFormat/>
    <w:rsid w:val="00650097"/>
    <w:pPr>
      <w:keepNext/>
      <w:keepLines/>
      <w:spacing w:after="240" w:line="240" w:lineRule="auto"/>
      <w:outlineLvl w:val="0"/>
    </w:pPr>
    <w:rPr>
      <w:rFonts w:asciiTheme="majorHAnsi" w:eastAsiaTheme="majorEastAsia" w:hAnsiTheme="majorHAnsi" w:cstheme="majorBidi"/>
      <w:b/>
      <w:bCs/>
      <w:color w:val="C41F8C"/>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688F"/>
    <w:pPr>
      <w:ind w:left="720"/>
      <w:contextualSpacing/>
    </w:pPr>
  </w:style>
  <w:style w:type="paragraph" w:styleId="Header">
    <w:name w:val="header"/>
    <w:basedOn w:val="Normal"/>
    <w:link w:val="HeaderChar"/>
    <w:uiPriority w:val="99"/>
    <w:unhideWhenUsed/>
    <w:rsid w:val="00105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FA"/>
  </w:style>
  <w:style w:type="paragraph" w:styleId="Footer">
    <w:name w:val="footer"/>
    <w:basedOn w:val="Normal"/>
    <w:link w:val="FooterChar"/>
    <w:uiPriority w:val="99"/>
    <w:unhideWhenUsed/>
    <w:rsid w:val="00105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FA"/>
  </w:style>
  <w:style w:type="table" w:styleId="TableGrid">
    <w:name w:val="Table Grid"/>
    <w:basedOn w:val="TableNormal"/>
    <w:uiPriority w:val="59"/>
    <w:rsid w:val="00BB2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3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5FE"/>
    <w:rPr>
      <w:rFonts w:ascii="Tahoma" w:hAnsi="Tahoma" w:cs="Tahoma"/>
      <w:sz w:val="16"/>
      <w:szCs w:val="16"/>
    </w:rPr>
  </w:style>
  <w:style w:type="table" w:styleId="LightList-Accent1">
    <w:name w:val="Light List Accent 1"/>
    <w:basedOn w:val="TableNormal"/>
    <w:uiPriority w:val="61"/>
    <w:rsid w:val="00A33313"/>
    <w:pPr>
      <w:spacing w:after="0" w:line="240" w:lineRule="auto"/>
    </w:pPr>
    <w:tblPr>
      <w:tblStyleRowBandSize w:val="1"/>
      <w:tblStyleColBandSize w:val="1"/>
      <w:tblBorders>
        <w:top w:val="single" w:sz="8" w:space="0" w:color="72A376" w:themeColor="accent1"/>
        <w:left w:val="single" w:sz="8" w:space="0" w:color="72A376" w:themeColor="accent1"/>
        <w:bottom w:val="single" w:sz="8" w:space="0" w:color="72A376" w:themeColor="accent1"/>
        <w:right w:val="single" w:sz="8" w:space="0" w:color="72A376" w:themeColor="accent1"/>
      </w:tblBorders>
    </w:tblPr>
    <w:tblStylePr w:type="firstRow">
      <w:pPr>
        <w:spacing w:before="0" w:after="0" w:line="240" w:lineRule="auto"/>
      </w:pPr>
      <w:rPr>
        <w:b/>
        <w:bCs/>
        <w:color w:val="FFFFFF" w:themeColor="background1"/>
      </w:rPr>
      <w:tblPr/>
      <w:tcPr>
        <w:shd w:val="clear" w:color="auto" w:fill="72A376" w:themeFill="accent1"/>
      </w:tcPr>
    </w:tblStylePr>
    <w:tblStylePr w:type="lastRow">
      <w:pPr>
        <w:spacing w:before="0" w:after="0" w:line="240" w:lineRule="auto"/>
      </w:pPr>
      <w:rPr>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tcBorders>
      </w:tcPr>
    </w:tblStylePr>
    <w:tblStylePr w:type="firstCol">
      <w:rPr>
        <w:b/>
        <w:bCs/>
      </w:rPr>
    </w:tblStylePr>
    <w:tblStylePr w:type="lastCol">
      <w:rPr>
        <w:b/>
        <w:bCs/>
      </w:r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style>
  <w:style w:type="paragraph" w:styleId="NormalWeb">
    <w:name w:val="Normal (Web)"/>
    <w:basedOn w:val="Normal"/>
    <w:uiPriority w:val="99"/>
    <w:unhideWhenUsed/>
    <w:rsid w:val="0048547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4BBE"/>
    <w:rPr>
      <w:sz w:val="18"/>
      <w:szCs w:val="18"/>
    </w:rPr>
  </w:style>
  <w:style w:type="paragraph" w:styleId="CommentText">
    <w:name w:val="annotation text"/>
    <w:basedOn w:val="Normal"/>
    <w:link w:val="CommentTextChar"/>
    <w:uiPriority w:val="99"/>
    <w:semiHidden/>
    <w:unhideWhenUsed/>
    <w:rsid w:val="00144BBE"/>
    <w:pPr>
      <w:spacing w:line="240" w:lineRule="auto"/>
    </w:pPr>
    <w:rPr>
      <w:sz w:val="24"/>
      <w:szCs w:val="24"/>
    </w:rPr>
  </w:style>
  <w:style w:type="character" w:customStyle="1" w:styleId="CommentTextChar">
    <w:name w:val="Comment Text Char"/>
    <w:basedOn w:val="DefaultParagraphFont"/>
    <w:link w:val="CommentText"/>
    <w:uiPriority w:val="99"/>
    <w:semiHidden/>
    <w:rsid w:val="00144BBE"/>
    <w:rPr>
      <w:sz w:val="24"/>
      <w:szCs w:val="24"/>
    </w:rPr>
  </w:style>
  <w:style w:type="paragraph" w:styleId="CommentSubject">
    <w:name w:val="annotation subject"/>
    <w:basedOn w:val="CommentText"/>
    <w:next w:val="CommentText"/>
    <w:link w:val="CommentSubjectChar"/>
    <w:uiPriority w:val="99"/>
    <w:semiHidden/>
    <w:unhideWhenUsed/>
    <w:rsid w:val="00144BBE"/>
    <w:rPr>
      <w:b/>
      <w:bCs/>
      <w:sz w:val="20"/>
      <w:szCs w:val="20"/>
    </w:rPr>
  </w:style>
  <w:style w:type="character" w:customStyle="1" w:styleId="CommentSubjectChar">
    <w:name w:val="Comment Subject Char"/>
    <w:basedOn w:val="CommentTextChar"/>
    <w:link w:val="CommentSubject"/>
    <w:uiPriority w:val="99"/>
    <w:semiHidden/>
    <w:rsid w:val="00144BBE"/>
    <w:rPr>
      <w:b/>
      <w:bCs/>
      <w:sz w:val="20"/>
      <w:szCs w:val="20"/>
    </w:rPr>
  </w:style>
  <w:style w:type="character" w:styleId="Strong">
    <w:name w:val="Strong"/>
    <w:basedOn w:val="DefaultParagraphFont"/>
    <w:uiPriority w:val="22"/>
    <w:qFormat/>
    <w:rsid w:val="00F52985"/>
    <w:rPr>
      <w:b/>
      <w:bCs/>
    </w:rPr>
  </w:style>
  <w:style w:type="character" w:styleId="Emphasis">
    <w:name w:val="Emphasis"/>
    <w:basedOn w:val="DefaultParagraphFont"/>
    <w:uiPriority w:val="20"/>
    <w:qFormat/>
    <w:rsid w:val="00F52985"/>
    <w:rPr>
      <w:i/>
      <w:iCs/>
    </w:rPr>
  </w:style>
  <w:style w:type="paragraph" w:styleId="Revision">
    <w:name w:val="Revision"/>
    <w:hidden/>
    <w:uiPriority w:val="99"/>
    <w:semiHidden/>
    <w:rsid w:val="00D97C47"/>
    <w:pPr>
      <w:spacing w:after="0" w:line="240" w:lineRule="auto"/>
    </w:pPr>
  </w:style>
  <w:style w:type="table" w:styleId="GridTable2-Accent2">
    <w:name w:val="Grid Table 2 Accent 2"/>
    <w:basedOn w:val="TableNormal"/>
    <w:uiPriority w:val="47"/>
    <w:rsid w:val="008F6FF2"/>
    <w:pPr>
      <w:spacing w:after="0" w:line="240" w:lineRule="auto"/>
    </w:pPr>
    <w:tblPr>
      <w:tblStyleRowBandSize w:val="1"/>
      <w:tblStyleColBandSize w:val="1"/>
      <w:tblBorders>
        <w:top w:val="single" w:sz="2" w:space="0" w:color="CFE0CF" w:themeColor="accent2" w:themeTint="99"/>
        <w:bottom w:val="single" w:sz="2" w:space="0" w:color="CFE0CF" w:themeColor="accent2" w:themeTint="99"/>
        <w:insideH w:val="single" w:sz="2" w:space="0" w:color="CFE0CF" w:themeColor="accent2" w:themeTint="99"/>
        <w:insideV w:val="single" w:sz="2" w:space="0" w:color="CFE0CF" w:themeColor="accent2" w:themeTint="99"/>
      </w:tblBorders>
    </w:tblPr>
    <w:tblStylePr w:type="firstRow">
      <w:rPr>
        <w:b/>
        <w:bCs/>
      </w:rPr>
      <w:tblPr/>
      <w:tcPr>
        <w:tcBorders>
          <w:top w:val="nil"/>
          <w:bottom w:val="single" w:sz="12" w:space="0" w:color="CFE0CF" w:themeColor="accent2" w:themeTint="99"/>
          <w:insideH w:val="nil"/>
          <w:insideV w:val="nil"/>
        </w:tcBorders>
        <w:shd w:val="clear" w:color="auto" w:fill="FFFFFF" w:themeFill="background1"/>
      </w:tcPr>
    </w:tblStylePr>
    <w:tblStylePr w:type="lastRow">
      <w:rPr>
        <w:b/>
        <w:bCs/>
      </w:rPr>
      <w:tblPr/>
      <w:tcPr>
        <w:tcBorders>
          <w:top w:val="double" w:sz="2" w:space="0" w:color="CFE0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4EF" w:themeFill="accent2" w:themeFillTint="33"/>
      </w:tcPr>
    </w:tblStylePr>
    <w:tblStylePr w:type="band1Horz">
      <w:tblPr/>
      <w:tcPr>
        <w:shd w:val="clear" w:color="auto" w:fill="EFF4EF" w:themeFill="accent2" w:themeFillTint="33"/>
      </w:tcPr>
    </w:tblStylePr>
  </w:style>
  <w:style w:type="table" w:styleId="GridTable1Light-Accent2">
    <w:name w:val="Grid Table 1 Light Accent 2"/>
    <w:basedOn w:val="TableNormal"/>
    <w:uiPriority w:val="46"/>
    <w:rsid w:val="008F6FF2"/>
    <w:pPr>
      <w:spacing w:after="0" w:line="240" w:lineRule="auto"/>
    </w:pPr>
    <w:tblPr>
      <w:tblStyleRowBandSize w:val="1"/>
      <w:tblStyleColBandSize w:val="1"/>
      <w:tblBorders>
        <w:top w:val="single" w:sz="4" w:space="0" w:color="DFEADF" w:themeColor="accent2" w:themeTint="66"/>
        <w:left w:val="single" w:sz="4" w:space="0" w:color="DFEADF" w:themeColor="accent2" w:themeTint="66"/>
        <w:bottom w:val="single" w:sz="4" w:space="0" w:color="DFEADF" w:themeColor="accent2" w:themeTint="66"/>
        <w:right w:val="single" w:sz="4" w:space="0" w:color="DFEADF" w:themeColor="accent2" w:themeTint="66"/>
        <w:insideH w:val="single" w:sz="4" w:space="0" w:color="DFEADF" w:themeColor="accent2" w:themeTint="66"/>
        <w:insideV w:val="single" w:sz="4" w:space="0" w:color="DFEADF" w:themeColor="accent2" w:themeTint="66"/>
      </w:tblBorders>
    </w:tblPr>
    <w:tblStylePr w:type="firstRow">
      <w:rPr>
        <w:b/>
        <w:bCs/>
      </w:rPr>
      <w:tblPr/>
      <w:tcPr>
        <w:tcBorders>
          <w:bottom w:val="single" w:sz="12" w:space="0" w:color="CFE0CF" w:themeColor="accent2" w:themeTint="99"/>
        </w:tcBorders>
      </w:tcPr>
    </w:tblStylePr>
    <w:tblStylePr w:type="lastRow">
      <w:rPr>
        <w:b/>
        <w:bCs/>
      </w:rPr>
      <w:tblPr/>
      <w:tcPr>
        <w:tcBorders>
          <w:top w:val="double" w:sz="2" w:space="0" w:color="CFE0C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8F6FF2"/>
    <w:pPr>
      <w:spacing w:after="0" w:line="240" w:lineRule="auto"/>
    </w:pPr>
    <w:tblPr>
      <w:tblStyleRowBandSize w:val="1"/>
      <w:tblStyleColBandSize w:val="1"/>
      <w:tblBorders>
        <w:top w:val="single" w:sz="2" w:space="0" w:color="AAC7AC" w:themeColor="accent1" w:themeTint="99"/>
        <w:bottom w:val="single" w:sz="2" w:space="0" w:color="AAC7AC" w:themeColor="accent1" w:themeTint="99"/>
        <w:insideH w:val="single" w:sz="2" w:space="0" w:color="AAC7AC" w:themeColor="accent1" w:themeTint="99"/>
        <w:insideV w:val="single" w:sz="2" w:space="0" w:color="AAC7AC" w:themeColor="accent1" w:themeTint="99"/>
      </w:tblBorders>
    </w:tblPr>
    <w:tblStylePr w:type="firstRow">
      <w:rPr>
        <w:b/>
        <w:bCs/>
      </w:rPr>
      <w:tblPr/>
      <w:tcPr>
        <w:tcBorders>
          <w:top w:val="nil"/>
          <w:bottom w:val="single" w:sz="12" w:space="0" w:color="AAC7AC" w:themeColor="accent1" w:themeTint="99"/>
          <w:insideH w:val="nil"/>
          <w:insideV w:val="nil"/>
        </w:tcBorders>
        <w:shd w:val="clear" w:color="auto" w:fill="FFFFFF" w:themeFill="background1"/>
      </w:tcPr>
    </w:tblStylePr>
    <w:tblStylePr w:type="lastRow">
      <w:rPr>
        <w:b/>
        <w:bCs/>
      </w:rPr>
      <w:tblPr/>
      <w:tcPr>
        <w:tcBorders>
          <w:top w:val="double" w:sz="2" w:space="0" w:color="AAC7A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CE3" w:themeFill="accent1" w:themeFillTint="33"/>
      </w:tcPr>
    </w:tblStylePr>
    <w:tblStylePr w:type="band1Horz">
      <w:tblPr/>
      <w:tcPr>
        <w:shd w:val="clear" w:color="auto" w:fill="E2ECE3" w:themeFill="accent1" w:themeFillTint="33"/>
      </w:tcPr>
    </w:tblStylePr>
  </w:style>
  <w:style w:type="table" w:styleId="GridTable1Light-Accent1">
    <w:name w:val="Grid Table 1 Light Accent 1"/>
    <w:basedOn w:val="TableNormal"/>
    <w:uiPriority w:val="46"/>
    <w:rsid w:val="004D7577"/>
    <w:pPr>
      <w:spacing w:after="0" w:line="240" w:lineRule="auto"/>
    </w:pPr>
    <w:tblPr>
      <w:tblStyleRowBandSize w:val="1"/>
      <w:tblStyleColBandSize w:val="1"/>
      <w:tblBorders>
        <w:top w:val="single" w:sz="4" w:space="0" w:color="C6DAC8" w:themeColor="accent1" w:themeTint="66"/>
        <w:left w:val="single" w:sz="4" w:space="0" w:color="C6DAC8" w:themeColor="accent1" w:themeTint="66"/>
        <w:bottom w:val="single" w:sz="4" w:space="0" w:color="C6DAC8" w:themeColor="accent1" w:themeTint="66"/>
        <w:right w:val="single" w:sz="4" w:space="0" w:color="C6DAC8" w:themeColor="accent1" w:themeTint="66"/>
        <w:insideH w:val="single" w:sz="4" w:space="0" w:color="C6DAC8" w:themeColor="accent1" w:themeTint="66"/>
        <w:insideV w:val="single" w:sz="4" w:space="0" w:color="C6DAC8" w:themeColor="accent1" w:themeTint="66"/>
      </w:tblBorders>
    </w:tblPr>
    <w:tblStylePr w:type="firstRow">
      <w:rPr>
        <w:b/>
        <w:bCs/>
      </w:rPr>
      <w:tblPr/>
      <w:tcPr>
        <w:tcBorders>
          <w:bottom w:val="single" w:sz="12" w:space="0" w:color="AAC7AC" w:themeColor="accent1" w:themeTint="99"/>
        </w:tcBorders>
      </w:tcPr>
    </w:tblStylePr>
    <w:tblStylePr w:type="lastRow">
      <w:rPr>
        <w:b/>
        <w:bCs/>
      </w:rPr>
      <w:tblPr/>
      <w:tcPr>
        <w:tcBorders>
          <w:top w:val="double" w:sz="2" w:space="0" w:color="AAC7AC"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F04E60"/>
  </w:style>
  <w:style w:type="character" w:customStyle="1" w:styleId="Heading1Char">
    <w:name w:val="Heading 1 Char"/>
    <w:basedOn w:val="DefaultParagraphFont"/>
    <w:link w:val="Heading1"/>
    <w:uiPriority w:val="9"/>
    <w:rsid w:val="00650097"/>
    <w:rPr>
      <w:rFonts w:asciiTheme="majorHAnsi" w:eastAsiaTheme="majorEastAsia" w:hAnsiTheme="majorHAnsi" w:cstheme="majorBidi"/>
      <w:b/>
      <w:bCs/>
      <w:color w:val="C41F8C"/>
      <w:sz w:val="36"/>
      <w:szCs w:val="28"/>
    </w:rPr>
  </w:style>
  <w:style w:type="character" w:styleId="Hyperlink">
    <w:name w:val="Hyperlink"/>
    <w:basedOn w:val="DefaultParagraphFont"/>
    <w:uiPriority w:val="99"/>
    <w:unhideWhenUsed/>
    <w:rsid w:val="000D4306"/>
    <w:rPr>
      <w:color w:val="DB5353" w:themeColor="hyperlink"/>
      <w:u w:val="single"/>
    </w:rPr>
  </w:style>
  <w:style w:type="character" w:customStyle="1" w:styleId="UnresolvedMention1">
    <w:name w:val="Unresolved Mention1"/>
    <w:basedOn w:val="DefaultParagraphFont"/>
    <w:uiPriority w:val="99"/>
    <w:semiHidden/>
    <w:unhideWhenUsed/>
    <w:rsid w:val="000D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63698">
      <w:bodyDiv w:val="1"/>
      <w:marLeft w:val="0"/>
      <w:marRight w:val="0"/>
      <w:marTop w:val="0"/>
      <w:marBottom w:val="0"/>
      <w:divBdr>
        <w:top w:val="none" w:sz="0" w:space="0" w:color="auto"/>
        <w:left w:val="none" w:sz="0" w:space="0" w:color="auto"/>
        <w:bottom w:val="none" w:sz="0" w:space="0" w:color="auto"/>
        <w:right w:val="none" w:sz="0" w:space="0" w:color="auto"/>
      </w:divBdr>
    </w:div>
    <w:div w:id="1266839628">
      <w:bodyDiv w:val="1"/>
      <w:marLeft w:val="0"/>
      <w:marRight w:val="0"/>
      <w:marTop w:val="0"/>
      <w:marBottom w:val="0"/>
      <w:divBdr>
        <w:top w:val="none" w:sz="0" w:space="0" w:color="auto"/>
        <w:left w:val="none" w:sz="0" w:space="0" w:color="auto"/>
        <w:bottom w:val="none" w:sz="0" w:space="0" w:color="auto"/>
        <w:right w:val="none" w:sz="0" w:space="0" w:color="auto"/>
      </w:divBdr>
    </w:div>
    <w:div w:id="1282613408">
      <w:bodyDiv w:val="1"/>
      <w:marLeft w:val="0"/>
      <w:marRight w:val="0"/>
      <w:marTop w:val="0"/>
      <w:marBottom w:val="0"/>
      <w:divBdr>
        <w:top w:val="none" w:sz="0" w:space="0" w:color="auto"/>
        <w:left w:val="none" w:sz="0" w:space="0" w:color="auto"/>
        <w:bottom w:val="none" w:sz="0" w:space="0" w:color="auto"/>
        <w:right w:val="none" w:sz="0" w:space="0" w:color="auto"/>
      </w:divBdr>
    </w:div>
    <w:div w:id="1894803183">
      <w:bodyDiv w:val="1"/>
      <w:marLeft w:val="0"/>
      <w:marRight w:val="0"/>
      <w:marTop w:val="0"/>
      <w:marBottom w:val="0"/>
      <w:divBdr>
        <w:top w:val="none" w:sz="0" w:space="0" w:color="auto"/>
        <w:left w:val="none" w:sz="0" w:space="0" w:color="auto"/>
        <w:bottom w:val="none" w:sz="0" w:space="0" w:color="auto"/>
        <w:right w:val="none" w:sz="0" w:space="0" w:color="auto"/>
      </w:divBdr>
    </w:div>
    <w:div w:id="19768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rsdorg-my.sharepoint.com/personal/bika_mersd_org/Documents/Documents/Elementary/22-23/responsiveclassroom.org"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rsdorg-my.sharepoint.com/personal/bika_mersd_org/Documents/Documents/Elementary/22-23/yce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rsdorg-my.sharepoint.com/personal/bika_mersd_org/Documents/Documents/Elementary/22-23/secondstep.org"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ustin">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E6497137880F48B452401133402114" ma:contentTypeVersion="11" ma:contentTypeDescription="Create a new document." ma:contentTypeScope="" ma:versionID="34d0388cf56f10ce59a1fdcd8d23cdb0">
  <xsd:schema xmlns:xsd="http://www.w3.org/2001/XMLSchema" xmlns:xs="http://www.w3.org/2001/XMLSchema" xmlns:p="http://schemas.microsoft.com/office/2006/metadata/properties" xmlns:ns3="c2b36ec9-e72a-4a6b-a3bf-c80ed93aa48b" xmlns:ns4="81a97070-1251-4d4b-add0-6ac38f7a96ea" targetNamespace="http://schemas.microsoft.com/office/2006/metadata/properties" ma:root="true" ma:fieldsID="050d76d66b4c91e6f4ab7b80ff5f09d7" ns3:_="" ns4:_="">
    <xsd:import namespace="c2b36ec9-e72a-4a6b-a3bf-c80ed93aa48b"/>
    <xsd:import namespace="81a97070-1251-4d4b-add0-6ac38f7a96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6ec9-e72a-4a6b-a3bf-c80ed93aa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97070-1251-4d4b-add0-6ac38f7a96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B6B5E-9249-4F6D-9AA6-EDF793C46272}">
  <ds:schemaRefs>
    <ds:schemaRef ds:uri="http://schemas.microsoft.com/sharepoint/v3/contenttype/forms"/>
  </ds:schemaRefs>
</ds:datastoreItem>
</file>

<file path=customXml/itemProps2.xml><?xml version="1.0" encoding="utf-8"?>
<ds:datastoreItem xmlns:ds="http://schemas.openxmlformats.org/officeDocument/2006/customXml" ds:itemID="{5E9E2ADF-95D9-41F4-80DB-4528DA768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36ec9-e72a-4a6b-a3bf-c80ed93aa48b"/>
    <ds:schemaRef ds:uri="81a97070-1251-4d4b-add0-6ac38f7a9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1D7EB-1314-4019-95F4-0A77EECBA5E3}">
  <ds:schemaRefs>
    <ds:schemaRef ds:uri="http://schemas.openxmlformats.org/officeDocument/2006/bibliography"/>
  </ds:schemaRefs>
</ds:datastoreItem>
</file>

<file path=customXml/itemProps4.xml><?xml version="1.0" encoding="utf-8"?>
<ds:datastoreItem xmlns:ds="http://schemas.openxmlformats.org/officeDocument/2006/customXml" ds:itemID="{2D5DE5E8-A4B5-4548-86CF-445DF4859EBF}">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81a97070-1251-4d4b-add0-6ac38f7a96ea"/>
    <ds:schemaRef ds:uri="http://purl.org/dc/elements/1.1/"/>
    <ds:schemaRef ds:uri="http://schemas.microsoft.com/office/2006/metadata/properties"/>
    <ds:schemaRef ds:uri="c2b36ec9-e72a-4a6b-a3bf-c80ed93aa48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4335</Words>
  <Characters>24716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MERSD Elementary School Education Program</vt:lpstr>
    </vt:vector>
  </TitlesOfParts>
  <Company>MERSD</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MERSD Elementary School Education Program</dc:title>
  <dc:creator>Pam Beaudoin</dc:creator>
  <cp:lastModifiedBy>Angela Crofford-Bik</cp:lastModifiedBy>
  <cp:revision>2</cp:revision>
  <cp:lastPrinted>2022-08-29T14:44:00Z</cp:lastPrinted>
  <dcterms:created xsi:type="dcterms:W3CDTF">2022-09-06T13:28:00Z</dcterms:created>
  <dcterms:modified xsi:type="dcterms:W3CDTF">2022-09-06T13:28:00Z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0x010100F9E6497137880F48B452401133402114</vt:lpwstr>
  </property>
</Properties>
</file>